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FD" w:rsidRDefault="00B41EFD" w:rsidP="00B41EFD">
      <w:pPr>
        <w:pStyle w:val="a3"/>
        <w:rPr>
          <w:sz w:val="36"/>
          <w:szCs w:val="36"/>
        </w:rPr>
      </w:pPr>
      <w:r>
        <w:rPr>
          <w:sz w:val="36"/>
          <w:szCs w:val="36"/>
        </w:rPr>
        <w:t xml:space="preserve">МБОУ « </w:t>
      </w:r>
      <w:proofErr w:type="spellStart"/>
      <w:r>
        <w:rPr>
          <w:sz w:val="36"/>
          <w:szCs w:val="36"/>
        </w:rPr>
        <w:t>Сусанинская</w:t>
      </w:r>
      <w:proofErr w:type="spellEnd"/>
      <w:r>
        <w:rPr>
          <w:sz w:val="36"/>
          <w:szCs w:val="36"/>
        </w:rPr>
        <w:t xml:space="preserve"> средняя общеобразовательная школа »</w:t>
      </w:r>
    </w:p>
    <w:p w:rsidR="00B41EFD" w:rsidRDefault="00B41EFD" w:rsidP="00B41EFD">
      <w:pPr>
        <w:pStyle w:val="a3"/>
        <w:rPr>
          <w:sz w:val="36"/>
          <w:szCs w:val="36"/>
        </w:rPr>
      </w:pPr>
      <w:r>
        <w:rPr>
          <w:sz w:val="36"/>
          <w:szCs w:val="36"/>
        </w:rPr>
        <w:t xml:space="preserve"> </w:t>
      </w:r>
    </w:p>
    <w:p w:rsidR="00B41EFD" w:rsidRDefault="00B41EFD" w:rsidP="00B41EFD">
      <w:pPr>
        <w:pStyle w:val="a3"/>
        <w:rPr>
          <w:sz w:val="36"/>
          <w:szCs w:val="36"/>
        </w:rPr>
      </w:pPr>
    </w:p>
    <w:p w:rsidR="00B41EFD" w:rsidRDefault="00B41EFD" w:rsidP="00B41EFD">
      <w:pPr>
        <w:pStyle w:val="a3"/>
        <w:rPr>
          <w:b/>
          <w:sz w:val="36"/>
          <w:szCs w:val="36"/>
        </w:rPr>
      </w:pPr>
      <w:r>
        <w:rPr>
          <w:sz w:val="36"/>
          <w:szCs w:val="36"/>
        </w:rPr>
        <w:t xml:space="preserve">                                             </w:t>
      </w:r>
      <w:r>
        <w:rPr>
          <w:b/>
          <w:sz w:val="36"/>
          <w:szCs w:val="36"/>
        </w:rPr>
        <w:t>«Утверждаю»:</w:t>
      </w:r>
    </w:p>
    <w:p w:rsidR="00B41EFD" w:rsidRDefault="00B41EFD" w:rsidP="00B41EFD">
      <w:pPr>
        <w:pStyle w:val="a3"/>
        <w:rPr>
          <w:sz w:val="36"/>
          <w:szCs w:val="36"/>
        </w:rPr>
      </w:pPr>
      <w:r>
        <w:rPr>
          <w:sz w:val="36"/>
          <w:szCs w:val="36"/>
        </w:rPr>
        <w:t xml:space="preserve">                                              </w:t>
      </w:r>
    </w:p>
    <w:p w:rsidR="00B41EFD" w:rsidRDefault="00B41EFD" w:rsidP="00B41EFD">
      <w:pPr>
        <w:pStyle w:val="a3"/>
        <w:rPr>
          <w:sz w:val="36"/>
          <w:szCs w:val="36"/>
        </w:rPr>
      </w:pPr>
      <w:r>
        <w:rPr>
          <w:sz w:val="36"/>
          <w:szCs w:val="36"/>
        </w:rPr>
        <w:t xml:space="preserve">                                            Директор______________________</w:t>
      </w:r>
    </w:p>
    <w:p w:rsidR="00B41EFD" w:rsidRDefault="00B41EFD" w:rsidP="00B41EFD">
      <w:pPr>
        <w:pStyle w:val="a3"/>
        <w:rPr>
          <w:sz w:val="36"/>
          <w:szCs w:val="36"/>
        </w:rPr>
      </w:pPr>
      <w:r>
        <w:rPr>
          <w:sz w:val="36"/>
          <w:szCs w:val="36"/>
        </w:rPr>
        <w:t xml:space="preserve">                                           </w:t>
      </w:r>
      <w:proofErr w:type="spellStart"/>
      <w:r>
        <w:rPr>
          <w:sz w:val="36"/>
          <w:szCs w:val="36"/>
        </w:rPr>
        <w:t>Приказ№___от</w:t>
      </w:r>
      <w:proofErr w:type="spellEnd"/>
      <w:r>
        <w:rPr>
          <w:sz w:val="36"/>
          <w:szCs w:val="36"/>
        </w:rPr>
        <w:t xml:space="preserve"> «__»__________20__г.</w:t>
      </w:r>
    </w:p>
    <w:p w:rsidR="00B41EFD" w:rsidRDefault="00B41EFD" w:rsidP="00B41EFD"/>
    <w:p w:rsidR="00B41EFD" w:rsidRDefault="00B41EFD" w:rsidP="00B41EFD"/>
    <w:p w:rsidR="00B41EFD" w:rsidRDefault="00B41EFD" w:rsidP="00B41EFD">
      <w:pPr>
        <w:pStyle w:val="a3"/>
        <w:rPr>
          <w:b/>
          <w:sz w:val="36"/>
          <w:szCs w:val="36"/>
        </w:rPr>
      </w:pPr>
      <w:r>
        <w:rPr>
          <w:b/>
          <w:sz w:val="36"/>
          <w:szCs w:val="36"/>
        </w:rPr>
        <w:t xml:space="preserve">                                 Рабочая программа</w:t>
      </w:r>
    </w:p>
    <w:p w:rsidR="00B41EFD" w:rsidRDefault="00B41EFD" w:rsidP="00B41EFD">
      <w:pPr>
        <w:pStyle w:val="a3"/>
        <w:rPr>
          <w:sz w:val="36"/>
          <w:szCs w:val="36"/>
        </w:rPr>
      </w:pPr>
      <w:r>
        <w:rPr>
          <w:sz w:val="36"/>
          <w:szCs w:val="36"/>
        </w:rPr>
        <w:t>по литературному чтению  д</w:t>
      </w:r>
      <w:r w:rsidR="00E24C5F">
        <w:rPr>
          <w:sz w:val="36"/>
          <w:szCs w:val="36"/>
        </w:rPr>
        <w:t>ля базового уровня 1 класса 2014-2015</w:t>
      </w:r>
      <w:bookmarkStart w:id="0" w:name="_GoBack"/>
      <w:bookmarkEnd w:id="0"/>
      <w:r>
        <w:rPr>
          <w:sz w:val="36"/>
          <w:szCs w:val="36"/>
        </w:rPr>
        <w:t>г.</w:t>
      </w:r>
    </w:p>
    <w:p w:rsidR="00B41EFD" w:rsidRDefault="00B41EFD" w:rsidP="00B41EFD">
      <w:pPr>
        <w:pStyle w:val="a3"/>
        <w:rPr>
          <w:sz w:val="36"/>
          <w:szCs w:val="36"/>
        </w:rPr>
      </w:pPr>
      <w:r>
        <w:rPr>
          <w:sz w:val="36"/>
          <w:szCs w:val="36"/>
        </w:rPr>
        <w:t xml:space="preserve">                          </w:t>
      </w:r>
    </w:p>
    <w:p w:rsidR="00B41EFD" w:rsidRDefault="00B41EFD" w:rsidP="00B41EFD">
      <w:pPr>
        <w:pStyle w:val="a3"/>
        <w:rPr>
          <w:sz w:val="36"/>
          <w:szCs w:val="36"/>
        </w:rPr>
      </w:pPr>
    </w:p>
    <w:p w:rsidR="00B41EFD" w:rsidRDefault="00B41EFD" w:rsidP="00B41EFD">
      <w:pPr>
        <w:pStyle w:val="a3"/>
        <w:rPr>
          <w:sz w:val="28"/>
          <w:szCs w:val="28"/>
        </w:rPr>
      </w:pPr>
      <w:r>
        <w:rPr>
          <w:sz w:val="28"/>
          <w:szCs w:val="28"/>
        </w:rPr>
        <w:t>Рабочая программа составлена на основе Примерной государственной программы</w:t>
      </w:r>
    </w:p>
    <w:p w:rsidR="00B41EFD" w:rsidRDefault="00B41EFD" w:rsidP="00B41EFD">
      <w:pPr>
        <w:pStyle w:val="a3"/>
        <w:rPr>
          <w:sz w:val="28"/>
          <w:szCs w:val="28"/>
        </w:rPr>
      </w:pPr>
      <w:r>
        <w:rPr>
          <w:sz w:val="28"/>
          <w:szCs w:val="28"/>
        </w:rPr>
        <w:t xml:space="preserve">по литературному чтению  для 1 класса для общеобразовательных школ автор </w:t>
      </w:r>
    </w:p>
    <w:p w:rsidR="00B41EFD" w:rsidRDefault="00B41EFD" w:rsidP="00B41EFD">
      <w:pPr>
        <w:pStyle w:val="a3"/>
        <w:rPr>
          <w:sz w:val="28"/>
          <w:szCs w:val="28"/>
        </w:rPr>
      </w:pPr>
      <w:r>
        <w:rPr>
          <w:sz w:val="28"/>
          <w:szCs w:val="28"/>
        </w:rPr>
        <w:t xml:space="preserve">К.Ф. Климанова,  </w:t>
      </w:r>
      <w:r>
        <w:rPr>
          <w:rFonts w:ascii="Times New Roman CYR" w:hAnsi="Times New Roman CYR" w:cs="Times New Roman CYR"/>
          <w:sz w:val="28"/>
          <w:szCs w:val="28"/>
        </w:rPr>
        <w:t>Горецкий В.Г., Голованова М.В.</w:t>
      </w:r>
      <w:r>
        <w:rPr>
          <w:sz w:val="28"/>
          <w:szCs w:val="28"/>
        </w:rPr>
        <w:t xml:space="preserve"> издательство «Просвещение» 2012г</w:t>
      </w:r>
    </w:p>
    <w:p w:rsidR="00B41EFD" w:rsidRDefault="00B41EFD" w:rsidP="00B41EFD">
      <w:pPr>
        <w:pStyle w:val="a3"/>
        <w:rPr>
          <w:sz w:val="28"/>
          <w:szCs w:val="28"/>
        </w:rPr>
      </w:pPr>
      <w:r>
        <w:rPr>
          <w:sz w:val="28"/>
          <w:szCs w:val="28"/>
        </w:rPr>
        <w:t xml:space="preserve">                                   .</w:t>
      </w:r>
    </w:p>
    <w:p w:rsidR="00B41EFD" w:rsidRDefault="00B41EFD" w:rsidP="00B41EFD">
      <w:pPr>
        <w:pStyle w:val="a3"/>
        <w:rPr>
          <w:sz w:val="28"/>
          <w:szCs w:val="28"/>
        </w:rPr>
      </w:pPr>
    </w:p>
    <w:p w:rsidR="00B41EFD" w:rsidRDefault="00B41EFD" w:rsidP="00B41EFD">
      <w:pPr>
        <w:pStyle w:val="a3"/>
        <w:rPr>
          <w:sz w:val="28"/>
          <w:szCs w:val="28"/>
        </w:rPr>
      </w:pPr>
    </w:p>
    <w:p w:rsidR="00B41EFD" w:rsidRDefault="00B41EFD" w:rsidP="00B41EFD">
      <w:pPr>
        <w:pStyle w:val="a3"/>
        <w:rPr>
          <w:sz w:val="28"/>
          <w:szCs w:val="28"/>
        </w:rPr>
      </w:pPr>
    </w:p>
    <w:p w:rsidR="00B41EFD" w:rsidRDefault="00B41EFD" w:rsidP="00B41EFD">
      <w:pPr>
        <w:pStyle w:val="a3"/>
        <w:rPr>
          <w:sz w:val="28"/>
          <w:szCs w:val="28"/>
        </w:rPr>
      </w:pPr>
      <w:r>
        <w:rPr>
          <w:sz w:val="28"/>
          <w:szCs w:val="28"/>
        </w:rPr>
        <w:t>Разработчик программы:</w:t>
      </w:r>
    </w:p>
    <w:p w:rsidR="00E24C5F" w:rsidRDefault="00E24C5F" w:rsidP="00B41EFD">
      <w:pPr>
        <w:pStyle w:val="a3"/>
        <w:rPr>
          <w:sz w:val="28"/>
          <w:szCs w:val="28"/>
        </w:rPr>
      </w:pPr>
    </w:p>
    <w:p w:rsidR="00B41EFD" w:rsidRDefault="00E24C5F" w:rsidP="00B41EFD">
      <w:pPr>
        <w:pStyle w:val="a3"/>
        <w:rPr>
          <w:b/>
          <w:sz w:val="28"/>
          <w:szCs w:val="28"/>
        </w:rPr>
      </w:pPr>
      <w:r>
        <w:rPr>
          <w:b/>
          <w:sz w:val="28"/>
          <w:szCs w:val="28"/>
        </w:rPr>
        <w:t>Ипатова Лариса Витальевна</w:t>
      </w:r>
    </w:p>
    <w:p w:rsidR="00B41EFD" w:rsidRDefault="00B41EFD" w:rsidP="00B41EFD">
      <w:pPr>
        <w:pStyle w:val="a3"/>
        <w:rPr>
          <w:b/>
          <w:sz w:val="28"/>
          <w:szCs w:val="28"/>
        </w:rPr>
      </w:pPr>
      <w:r>
        <w:rPr>
          <w:b/>
          <w:sz w:val="28"/>
          <w:szCs w:val="28"/>
        </w:rPr>
        <w:t>учитель начальных классов</w:t>
      </w:r>
    </w:p>
    <w:p w:rsidR="00B41EFD" w:rsidRDefault="00B41EFD" w:rsidP="00B41EFD">
      <w:pPr>
        <w:pStyle w:val="a3"/>
        <w:rPr>
          <w:sz w:val="28"/>
          <w:szCs w:val="28"/>
        </w:rPr>
      </w:pPr>
    </w:p>
    <w:p w:rsidR="00B41EFD" w:rsidRDefault="00B41EFD" w:rsidP="00B41EFD">
      <w:pPr>
        <w:pStyle w:val="a3"/>
        <w:rPr>
          <w:sz w:val="28"/>
          <w:szCs w:val="28"/>
        </w:rPr>
      </w:pPr>
    </w:p>
    <w:p w:rsidR="00B41EFD" w:rsidRDefault="00B41EFD" w:rsidP="00B41EFD">
      <w:pPr>
        <w:pStyle w:val="a3"/>
        <w:rPr>
          <w:sz w:val="28"/>
          <w:szCs w:val="28"/>
        </w:rPr>
      </w:pPr>
    </w:p>
    <w:tbl>
      <w:tblPr>
        <w:tblStyle w:val="a4"/>
        <w:tblW w:w="0" w:type="auto"/>
        <w:tblLook w:val="04A0" w:firstRow="1" w:lastRow="0" w:firstColumn="1" w:lastColumn="0" w:noHBand="0" w:noVBand="1"/>
      </w:tblPr>
      <w:tblGrid>
        <w:gridCol w:w="5154"/>
        <w:gridCol w:w="5125"/>
      </w:tblGrid>
      <w:tr w:rsidR="00B41EFD" w:rsidTr="00B41EFD">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1EFD" w:rsidRDefault="00B41EFD">
            <w:pPr>
              <w:pStyle w:val="a3"/>
              <w:rPr>
                <w:b/>
                <w:sz w:val="28"/>
                <w:szCs w:val="28"/>
              </w:rPr>
            </w:pPr>
            <w:r>
              <w:rPr>
                <w:b/>
                <w:sz w:val="28"/>
                <w:szCs w:val="28"/>
              </w:rPr>
              <w:t>«РАССМОТРЕНА»:</w:t>
            </w:r>
          </w:p>
          <w:p w:rsidR="00B41EFD" w:rsidRDefault="00B41EFD">
            <w:pPr>
              <w:pStyle w:val="a3"/>
              <w:rPr>
                <w:sz w:val="28"/>
                <w:szCs w:val="28"/>
              </w:rPr>
            </w:pPr>
            <w:r>
              <w:rPr>
                <w:sz w:val="28"/>
                <w:szCs w:val="28"/>
              </w:rPr>
              <w:t>на заседание ШМО</w:t>
            </w:r>
          </w:p>
          <w:p w:rsidR="00B41EFD" w:rsidRDefault="00B41EFD">
            <w:pPr>
              <w:pStyle w:val="a3"/>
              <w:rPr>
                <w:sz w:val="28"/>
                <w:szCs w:val="28"/>
              </w:rPr>
            </w:pPr>
            <w:proofErr w:type="spellStart"/>
            <w:r>
              <w:rPr>
                <w:sz w:val="28"/>
                <w:szCs w:val="28"/>
              </w:rPr>
              <w:t>Протокол№___от</w:t>
            </w:r>
            <w:proofErr w:type="spellEnd"/>
            <w:r>
              <w:rPr>
                <w:sz w:val="28"/>
                <w:szCs w:val="28"/>
              </w:rPr>
              <w:t xml:space="preserve"> «__»_____20__г.</w:t>
            </w:r>
          </w:p>
          <w:p w:rsidR="00B41EFD" w:rsidRDefault="00B41EFD">
            <w:pPr>
              <w:pStyle w:val="a3"/>
              <w:tabs>
                <w:tab w:val="right" w:pos="4994"/>
              </w:tabs>
              <w:rPr>
                <w:sz w:val="28"/>
                <w:szCs w:val="28"/>
              </w:rPr>
            </w:pPr>
            <w:r>
              <w:rPr>
                <w:sz w:val="28"/>
                <w:szCs w:val="28"/>
              </w:rPr>
              <w:t>Руководитель_________________</w:t>
            </w:r>
            <w:r>
              <w:rPr>
                <w:sz w:val="28"/>
                <w:szCs w:val="28"/>
              </w:rPr>
              <w:tab/>
            </w:r>
          </w:p>
          <w:p w:rsidR="00B41EFD" w:rsidRDefault="00B41EFD">
            <w:pPr>
              <w:pStyle w:val="a3"/>
              <w:tabs>
                <w:tab w:val="right" w:pos="4994"/>
              </w:tabs>
              <w:rPr>
                <w:sz w:val="28"/>
                <w:szCs w:val="28"/>
              </w:rPr>
            </w:pP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EFD" w:rsidRDefault="00B41EFD">
            <w:pPr>
              <w:pStyle w:val="a3"/>
              <w:rPr>
                <w:b/>
                <w:sz w:val="28"/>
                <w:szCs w:val="28"/>
              </w:rPr>
            </w:pPr>
            <w:r>
              <w:rPr>
                <w:b/>
                <w:sz w:val="28"/>
                <w:szCs w:val="28"/>
              </w:rPr>
              <w:t>«СОГЛАСОВАНА»</w:t>
            </w:r>
          </w:p>
          <w:p w:rsidR="00B41EFD" w:rsidRDefault="00B41EFD">
            <w:pPr>
              <w:pStyle w:val="a3"/>
              <w:rPr>
                <w:sz w:val="28"/>
                <w:szCs w:val="28"/>
              </w:rPr>
            </w:pPr>
            <w:r>
              <w:rPr>
                <w:sz w:val="28"/>
                <w:szCs w:val="28"/>
              </w:rPr>
              <w:t>Зам. директора по УВР</w:t>
            </w:r>
          </w:p>
          <w:p w:rsidR="00B41EFD" w:rsidRDefault="00B41EFD">
            <w:pPr>
              <w:pStyle w:val="a3"/>
              <w:rPr>
                <w:sz w:val="28"/>
                <w:szCs w:val="28"/>
              </w:rPr>
            </w:pPr>
            <w:r>
              <w:rPr>
                <w:sz w:val="28"/>
                <w:szCs w:val="28"/>
              </w:rPr>
              <w:t>_____________________</w:t>
            </w:r>
          </w:p>
          <w:p w:rsidR="00B41EFD" w:rsidRDefault="00B41EFD">
            <w:pPr>
              <w:pStyle w:val="a3"/>
              <w:rPr>
                <w:sz w:val="28"/>
                <w:szCs w:val="28"/>
              </w:rPr>
            </w:pPr>
            <w:r>
              <w:rPr>
                <w:sz w:val="28"/>
                <w:szCs w:val="28"/>
              </w:rPr>
              <w:t>«__»_______________20___г.</w:t>
            </w:r>
          </w:p>
        </w:tc>
      </w:tr>
    </w:tbl>
    <w:p w:rsidR="00B41EFD" w:rsidRDefault="00B41EFD" w:rsidP="00B41EFD">
      <w:pPr>
        <w:pStyle w:val="a3"/>
        <w:rPr>
          <w:sz w:val="28"/>
          <w:szCs w:val="28"/>
        </w:rPr>
      </w:pPr>
    </w:p>
    <w:p w:rsidR="006405AD" w:rsidRDefault="006405AD" w:rsidP="006405AD">
      <w:pPr>
        <w:autoSpaceDE w:val="0"/>
        <w:autoSpaceDN w:val="0"/>
        <w:adjustRightInd w:val="0"/>
        <w:jc w:val="both"/>
        <w:rPr>
          <w:sz w:val="28"/>
          <w:szCs w:val="28"/>
        </w:rPr>
      </w:pPr>
      <w:r>
        <w:rPr>
          <w:sz w:val="28"/>
          <w:szCs w:val="28"/>
        </w:rPr>
        <w:t xml:space="preserve">                               </w:t>
      </w:r>
    </w:p>
    <w:p w:rsidR="006405AD" w:rsidRDefault="006405AD" w:rsidP="006405AD">
      <w:pPr>
        <w:autoSpaceDE w:val="0"/>
        <w:autoSpaceDN w:val="0"/>
        <w:adjustRightInd w:val="0"/>
        <w:jc w:val="both"/>
        <w:rPr>
          <w:sz w:val="28"/>
          <w:szCs w:val="28"/>
        </w:rPr>
      </w:pPr>
    </w:p>
    <w:p w:rsidR="006405AD" w:rsidRDefault="006405AD" w:rsidP="006405AD">
      <w:pPr>
        <w:autoSpaceDE w:val="0"/>
        <w:autoSpaceDN w:val="0"/>
        <w:adjustRightInd w:val="0"/>
        <w:jc w:val="both"/>
        <w:rPr>
          <w:rFonts w:ascii="Times New Roman CYR" w:hAnsi="Times New Roman CYR" w:cs="Times New Roman CYR"/>
          <w:b/>
          <w:bCs/>
          <w:sz w:val="28"/>
          <w:szCs w:val="28"/>
        </w:rPr>
      </w:pPr>
      <w:r>
        <w:rPr>
          <w:sz w:val="28"/>
          <w:szCs w:val="28"/>
        </w:rPr>
        <w:lastRenderedPageBreak/>
        <w:t xml:space="preserve">                                          </w:t>
      </w:r>
      <w:r>
        <w:rPr>
          <w:rFonts w:ascii="Times New Roman CYR" w:hAnsi="Times New Roman CYR" w:cs="Times New Roman CYR"/>
          <w:b/>
          <w:bCs/>
          <w:sz w:val="28"/>
          <w:szCs w:val="28"/>
        </w:rPr>
        <w:t>ЛИТЕРАТУРНОЕ ЧТЕНИЕ</w:t>
      </w:r>
    </w:p>
    <w:p w:rsidR="006405AD" w:rsidRPr="00714DC5" w:rsidRDefault="006405AD" w:rsidP="006405AD">
      <w:pPr>
        <w:autoSpaceDE w:val="0"/>
        <w:autoSpaceDN w:val="0"/>
        <w:adjustRightInd w:val="0"/>
        <w:jc w:val="both"/>
        <w:rPr>
          <w:sz w:val="28"/>
          <w:szCs w:val="28"/>
        </w:rPr>
      </w:pPr>
      <w:r w:rsidRPr="00714DC5">
        <w:rPr>
          <w:sz w:val="28"/>
          <w:szCs w:val="28"/>
        </w:rPr>
        <w:t xml:space="preserve">        </w:t>
      </w:r>
      <w:r>
        <w:rPr>
          <w:rFonts w:ascii="Times New Roman CYR" w:hAnsi="Times New Roman CYR" w:cs="Times New Roman CYR"/>
          <w:sz w:val="28"/>
          <w:szCs w:val="28"/>
        </w:rPr>
        <w:t xml:space="preserve">Программа разработана на основе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w:t>
      </w:r>
      <w:r>
        <w:rPr>
          <w:rFonts w:ascii="Times New Roman CYR" w:hAnsi="Times New Roman CYR" w:cs="Times New Roman CYR"/>
          <w:i/>
          <w:iCs/>
          <w:sz w:val="28"/>
          <w:szCs w:val="28"/>
        </w:rPr>
        <w:t>Л.Ф. Климановой, В.Г. Горецкого, М.В.</w:t>
      </w:r>
      <w:r>
        <w:rPr>
          <w:i/>
          <w:iCs/>
          <w:sz w:val="28"/>
          <w:szCs w:val="28"/>
          <w:lang w:val="en-US"/>
        </w:rPr>
        <w:t> </w:t>
      </w:r>
      <w:proofErr w:type="spellStart"/>
      <w:r>
        <w:rPr>
          <w:rFonts w:ascii="Times New Roman CYR" w:hAnsi="Times New Roman CYR" w:cs="Times New Roman CYR"/>
          <w:i/>
          <w:iCs/>
          <w:sz w:val="28"/>
          <w:szCs w:val="28"/>
        </w:rPr>
        <w:t>Головановой</w:t>
      </w:r>
      <w:proofErr w:type="spellEnd"/>
      <w:r>
        <w:rPr>
          <w:rFonts w:ascii="Times New Roman CYR" w:hAnsi="Times New Roman CYR" w:cs="Times New Roman CYR"/>
          <w:i/>
          <w:iCs/>
          <w:sz w:val="28"/>
          <w:szCs w:val="28"/>
        </w:rPr>
        <w:t>.                         (</w:t>
      </w:r>
      <w:r>
        <w:rPr>
          <w:rFonts w:ascii="Times New Roman CYR" w:hAnsi="Times New Roman CYR" w:cs="Times New Roman CYR"/>
          <w:sz w:val="28"/>
          <w:szCs w:val="28"/>
        </w:rPr>
        <w:t xml:space="preserve"> УМК  </w:t>
      </w:r>
      <w:r w:rsidRPr="00714DC5">
        <w:rPr>
          <w:sz w:val="28"/>
          <w:szCs w:val="28"/>
        </w:rPr>
        <w:t>«</w:t>
      </w:r>
      <w:r>
        <w:rPr>
          <w:rFonts w:ascii="Times New Roman CYR" w:hAnsi="Times New Roman CYR" w:cs="Times New Roman CYR"/>
          <w:sz w:val="28"/>
          <w:szCs w:val="28"/>
        </w:rPr>
        <w:t>Школа России</w:t>
      </w:r>
      <w:r w:rsidRPr="00714DC5">
        <w:rPr>
          <w:sz w:val="28"/>
          <w:szCs w:val="28"/>
        </w:rPr>
        <w:t>»)</w:t>
      </w:r>
    </w:p>
    <w:p w:rsidR="006405AD" w:rsidRDefault="006405AD" w:rsidP="006405AD">
      <w:pPr>
        <w:autoSpaceDE w:val="0"/>
        <w:autoSpaceDN w:val="0"/>
        <w:adjustRightInd w:val="0"/>
        <w:jc w:val="both"/>
        <w:rPr>
          <w:rFonts w:ascii="Times New Roman CYR" w:hAnsi="Times New Roman CYR" w:cs="Times New Roman CYR"/>
          <w:b/>
          <w:bCs/>
          <w:sz w:val="28"/>
          <w:szCs w:val="28"/>
        </w:rPr>
      </w:pPr>
      <w:r w:rsidRPr="00714DC5">
        <w:rPr>
          <w:sz w:val="28"/>
          <w:szCs w:val="28"/>
        </w:rPr>
        <w:t xml:space="preserve">         </w:t>
      </w:r>
      <w:r>
        <w:rPr>
          <w:rFonts w:ascii="Times New Roman CYR" w:hAnsi="Times New Roman CYR" w:cs="Times New Roman CYR"/>
          <w:b/>
          <w:bCs/>
          <w:sz w:val="28"/>
          <w:szCs w:val="28"/>
        </w:rPr>
        <w:t>Пояснительная записка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        </w:t>
      </w:r>
      <w:r>
        <w:rPr>
          <w:rFonts w:ascii="Times New Roman CYR" w:hAnsi="Times New Roman CYR" w:cs="Times New Roman CYR"/>
          <w:sz w:val="28"/>
          <w:szCs w:val="28"/>
        </w:rPr>
        <w:t xml:space="preserve">Литературное чтение — один из основных предметов в обучении младших школьников. Он формирует </w:t>
      </w:r>
      <w:proofErr w:type="spellStart"/>
      <w:r>
        <w:rPr>
          <w:rFonts w:ascii="Times New Roman CYR" w:hAnsi="Times New Roman CYR" w:cs="Times New Roman CYR"/>
          <w:sz w:val="28"/>
          <w:szCs w:val="28"/>
        </w:rPr>
        <w:t>общеучебный</w:t>
      </w:r>
      <w:proofErr w:type="spellEnd"/>
      <w:r>
        <w:rPr>
          <w:rFonts w:ascii="Times New Roman CYR" w:hAnsi="Times New Roman CYR" w:cs="Times New Roman CYR"/>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Успешность изучения курса литературного чтения обеспечивает результативность по другим предметам начальной школы.</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Курс литературного чтения направлен на достижение следующих целей: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 </w:t>
      </w:r>
      <w:r>
        <w:rPr>
          <w:rFonts w:ascii="Times New Roman CYR" w:hAnsi="Times New Roman CYR" w:cs="Times New Roman CYR"/>
          <w:sz w:val="28"/>
          <w:szCs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 </w:t>
      </w:r>
      <w:r>
        <w:rPr>
          <w:rFonts w:ascii="Times New Roman CYR" w:hAnsi="Times New Roman CYR" w:cs="Times New Roman CY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 </w:t>
      </w:r>
      <w:r>
        <w:rPr>
          <w:rFonts w:ascii="Times New Roman CYR" w:hAnsi="Times New Roman CYR" w:cs="Times New Roman CYR"/>
          <w:sz w:val="28"/>
          <w:szCs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  </w:t>
      </w:r>
      <w:r>
        <w:rPr>
          <w:rFonts w:ascii="Times New Roman CYR" w:hAnsi="Times New Roman CYR" w:cs="Times New Roman CYR"/>
          <w:sz w:val="28"/>
          <w:szCs w:val="28"/>
        </w:rPr>
        <w:t xml:space="preserve">Литературное чтение как учебный предмет в начальной школе имеет большое значение в решении задач не только обучения, но и воспитания.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w:t>
      </w:r>
      <w:r>
        <w:rPr>
          <w:rFonts w:ascii="Times New Roman CYR" w:hAnsi="Times New Roman CYR" w:cs="Times New Roman CYR"/>
          <w:sz w:val="28"/>
          <w:szCs w:val="28"/>
        </w:rPr>
        <w:lastRenderedPageBreak/>
        <w:t>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предмета </w:t>
      </w:r>
      <w:r w:rsidRPr="00714DC5">
        <w:rPr>
          <w:sz w:val="28"/>
          <w:szCs w:val="28"/>
        </w:rPr>
        <w:t>«</w:t>
      </w:r>
      <w:r>
        <w:rPr>
          <w:rFonts w:ascii="Times New Roman CYR" w:hAnsi="Times New Roman CYR" w:cs="Times New Roman CYR"/>
          <w:sz w:val="28"/>
          <w:szCs w:val="28"/>
        </w:rPr>
        <w:t>Литературное чтение</w:t>
      </w:r>
      <w:r w:rsidRPr="00714DC5">
        <w:rPr>
          <w:sz w:val="28"/>
          <w:szCs w:val="28"/>
        </w:rPr>
        <w:t xml:space="preserve">» </w:t>
      </w:r>
      <w:r>
        <w:rPr>
          <w:rFonts w:ascii="Times New Roman CYR" w:hAnsi="Times New Roman CYR" w:cs="Times New Roman CYR"/>
          <w:sz w:val="28"/>
          <w:szCs w:val="28"/>
        </w:rPr>
        <w:t>решает множество важнейших задач начального обучения и готовит младшего школьника к успешному обучению в средней школе.</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w:t>
      </w:r>
      <w:r>
        <w:rPr>
          <w:rFonts w:ascii="Times New Roman CYR" w:hAnsi="Times New Roman CYR" w:cs="Times New Roman CYR"/>
          <w:sz w:val="28"/>
          <w:szCs w:val="28"/>
        </w:rPr>
        <w:t>Литературное чтение</w:t>
      </w:r>
      <w:r w:rsidRPr="00714DC5">
        <w:rPr>
          <w:sz w:val="28"/>
          <w:szCs w:val="28"/>
        </w:rPr>
        <w:t xml:space="preserve">» </w:t>
      </w:r>
      <w:r>
        <w:rPr>
          <w:rFonts w:ascii="Times New Roman CYR" w:hAnsi="Times New Roman CYR" w:cs="Times New Roman CYR"/>
          <w:sz w:val="28"/>
          <w:szCs w:val="28"/>
        </w:rPr>
        <w:t>как систематический курс начинается с 1</w:t>
      </w:r>
      <w:r>
        <w:rPr>
          <w:sz w:val="28"/>
          <w:szCs w:val="28"/>
          <w:lang w:val="en-US"/>
        </w:rPr>
        <w:t> </w:t>
      </w:r>
      <w:r>
        <w:rPr>
          <w:rFonts w:ascii="Times New Roman CYR" w:hAnsi="Times New Roman CYR" w:cs="Times New Roman CYR"/>
          <w:sz w:val="28"/>
          <w:szCs w:val="28"/>
        </w:rPr>
        <w:t>класса сразу после обучения грамоте.</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w:t>
      </w:r>
      <w:r w:rsidRPr="00714DC5">
        <w:rPr>
          <w:sz w:val="28"/>
          <w:szCs w:val="28"/>
        </w:rPr>
        <w:t>«</w:t>
      </w:r>
      <w:r>
        <w:rPr>
          <w:rFonts w:ascii="Times New Roman CYR" w:hAnsi="Times New Roman CYR" w:cs="Times New Roman CYR"/>
          <w:sz w:val="28"/>
          <w:szCs w:val="28"/>
        </w:rPr>
        <w:t>Круг детского чтения</w:t>
      </w:r>
      <w:r w:rsidRPr="00714DC5">
        <w:rPr>
          <w:sz w:val="28"/>
          <w:szCs w:val="28"/>
        </w:rPr>
        <w:t xml:space="preserve">» </w:t>
      </w:r>
      <w:r>
        <w:rPr>
          <w:rFonts w:ascii="Times New Roman CYR" w:hAnsi="Times New Roman CYR" w:cs="Times New Roman CYR"/>
          <w:sz w:val="28"/>
          <w:szCs w:val="28"/>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w:t>
      </w:r>
      <w:r>
        <w:rPr>
          <w:rFonts w:ascii="Times New Roman CYR" w:hAnsi="Times New Roman CYR" w:cs="Times New Roman CYR"/>
          <w:sz w:val="28"/>
          <w:szCs w:val="28"/>
        </w:rPr>
        <w:lastRenderedPageBreak/>
        <w:t>научно-познавательные). Программа включает все основные литературные жанры: сказки, стихи, рассказы, басни, драматические произведения.</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Программа предусматривает знакомство с книгой как источником различного вида информации и формирование библиографических умений.</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w:t>
      </w:r>
      <w:r w:rsidRPr="00714DC5">
        <w:rPr>
          <w:sz w:val="28"/>
          <w:szCs w:val="28"/>
        </w:rPr>
        <w:t>«</w:t>
      </w:r>
      <w:r>
        <w:rPr>
          <w:rFonts w:ascii="Times New Roman CYR" w:hAnsi="Times New Roman CYR" w:cs="Times New Roman CYR"/>
          <w:sz w:val="28"/>
          <w:szCs w:val="28"/>
        </w:rPr>
        <w:t>Виды речевой и читательской деятельности</w:t>
      </w:r>
      <w:r w:rsidRPr="00714DC5">
        <w:rPr>
          <w:sz w:val="28"/>
          <w:szCs w:val="28"/>
        </w:rPr>
        <w:t xml:space="preserve">» </w:t>
      </w:r>
      <w:r>
        <w:rPr>
          <w:rFonts w:ascii="Times New Roman CYR" w:hAnsi="Times New Roman CYR" w:cs="Times New Roman CY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Навык чтения</w:t>
      </w:r>
      <w:r>
        <w:rPr>
          <w:rFonts w:ascii="Times New Roman CYR" w:hAnsi="Times New Roman CYR" w:cs="Times New Roman CY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Совершенствование устной речи (умения </w:t>
      </w:r>
      <w:r>
        <w:rPr>
          <w:rFonts w:ascii="Times New Roman CYR" w:hAnsi="Times New Roman CYR" w:cs="Times New Roman CYR"/>
          <w:i/>
          <w:iCs/>
          <w:sz w:val="28"/>
          <w:szCs w:val="28"/>
        </w:rPr>
        <w:t xml:space="preserve">слушать </w:t>
      </w:r>
      <w:r>
        <w:rPr>
          <w:rFonts w:ascii="Times New Roman CYR" w:hAnsi="Times New Roman CYR" w:cs="Times New Roman CYR"/>
          <w:sz w:val="28"/>
          <w:szCs w:val="28"/>
        </w:rPr>
        <w:t>и</w:t>
      </w:r>
      <w:r>
        <w:rPr>
          <w:rFonts w:ascii="Times New Roman CYR" w:hAnsi="Times New Roman CYR" w:cs="Times New Roman CYR"/>
          <w:i/>
          <w:iCs/>
          <w:sz w:val="28"/>
          <w:szCs w:val="28"/>
        </w:rPr>
        <w:t xml:space="preserve"> говорить</w:t>
      </w:r>
      <w:r>
        <w:rPr>
          <w:rFonts w:ascii="Times New Roman CYR" w:hAnsi="Times New Roman CYR" w:cs="Times New Roman CY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ascii="Times New Roman CYR" w:hAnsi="Times New Roman CYR" w:cs="Times New Roman CYR"/>
          <w:sz w:val="28"/>
          <w:szCs w:val="28"/>
        </w:rPr>
        <w:t>внеучебного</w:t>
      </w:r>
      <w:proofErr w:type="spellEnd"/>
      <w:r>
        <w:rPr>
          <w:rFonts w:ascii="Times New Roman CYR" w:hAnsi="Times New Roman CYR" w:cs="Times New Roman CY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w:t>
      </w:r>
      <w:r>
        <w:rPr>
          <w:rFonts w:ascii="Times New Roman CYR" w:hAnsi="Times New Roman CYR" w:cs="Times New Roman CYR"/>
          <w:sz w:val="28"/>
          <w:szCs w:val="28"/>
        </w:rPr>
        <w:lastRenderedPageBreak/>
        <w:t>активный словарный запас. Учащиеся осваивают сжатый, выборочный и полный пересказ прочитанного или услышанного произведения.</w:t>
      </w:r>
    </w:p>
    <w:p w:rsidR="006405AD" w:rsidRDefault="006405AD" w:rsidP="006405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Особое место в программе отводится </w:t>
      </w:r>
      <w:r>
        <w:rPr>
          <w:rFonts w:ascii="Times New Roman CYR" w:hAnsi="Times New Roman CYR" w:cs="Times New Roman CYR"/>
          <w:i/>
          <w:iCs/>
          <w:sz w:val="28"/>
          <w:szCs w:val="28"/>
        </w:rPr>
        <w:t xml:space="preserve">работе с текстом художественного произведения. </w:t>
      </w:r>
      <w:r>
        <w:rPr>
          <w:rFonts w:ascii="Times New Roman CYR" w:hAnsi="Times New Roman CYR" w:cs="Times New Roman CY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ascii="Times New Roman CYR" w:hAnsi="Times New Roman CYR" w:cs="Times New Roman CYR"/>
          <w:sz w:val="28"/>
          <w:szCs w:val="28"/>
        </w:rPr>
        <w:t>озаглавливание</w:t>
      </w:r>
      <w:proofErr w:type="spellEnd"/>
      <w:r>
        <w:rPr>
          <w:rFonts w:ascii="Times New Roman CYR" w:hAnsi="Times New Roman CYR" w:cs="Times New Roman CYR"/>
          <w:sz w:val="28"/>
          <w:szCs w:val="28"/>
        </w:rPr>
        <w:t>,  составление плана, различение главной и дополнительной информации текста.</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Программой предусмотрена </w:t>
      </w:r>
      <w:r>
        <w:rPr>
          <w:rFonts w:ascii="Times New Roman CYR" w:hAnsi="Times New Roman CYR" w:cs="Times New Roman CYR"/>
          <w:i/>
          <w:iCs/>
          <w:sz w:val="28"/>
          <w:szCs w:val="28"/>
        </w:rPr>
        <w:t>литературоведческая пропедевтика</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CYR" w:hAnsi="Times New Roman CYR" w:cs="Times New Roman CYR"/>
          <w:sz w:val="28"/>
          <w:szCs w:val="28"/>
        </w:rPr>
        <w:t xml:space="preserve"> Дети учатся использовать  изобразительные и выразительные средства словесного искусства (</w:t>
      </w:r>
      <w:r w:rsidRPr="00714DC5">
        <w:rPr>
          <w:sz w:val="28"/>
          <w:szCs w:val="28"/>
        </w:rPr>
        <w:t>«</w:t>
      </w:r>
      <w:r>
        <w:rPr>
          <w:rFonts w:ascii="Times New Roman CYR" w:hAnsi="Times New Roman CYR" w:cs="Times New Roman CYR"/>
          <w:sz w:val="28"/>
          <w:szCs w:val="28"/>
        </w:rPr>
        <w:t>живописание словом</w:t>
      </w:r>
      <w:r w:rsidRPr="00714DC5">
        <w:rPr>
          <w:sz w:val="28"/>
          <w:szCs w:val="28"/>
        </w:rPr>
        <w:t xml:space="preserve">», </w:t>
      </w:r>
      <w:r>
        <w:rPr>
          <w:rFonts w:ascii="Times New Roman CYR" w:hAnsi="Times New Roman CYR" w:cs="Times New Roman CYR"/>
          <w:sz w:val="28"/>
          <w:szCs w:val="28"/>
        </w:rPr>
        <w:t>сравнение, олицетворение, эпитет, метафора, ритмичность и музыкальность стихотворной речи).</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w:t>
      </w:r>
      <w:r w:rsidRPr="00714DC5">
        <w:rPr>
          <w:sz w:val="28"/>
          <w:szCs w:val="28"/>
        </w:rPr>
        <w:t>«</w:t>
      </w:r>
      <w:r>
        <w:rPr>
          <w:rFonts w:ascii="Times New Roman CYR" w:hAnsi="Times New Roman CYR" w:cs="Times New Roman CYR"/>
          <w:sz w:val="28"/>
          <w:szCs w:val="28"/>
        </w:rPr>
        <w:t>Опыт творческой деятельности</w:t>
      </w:r>
      <w:r w:rsidRPr="00714DC5">
        <w:rPr>
          <w:sz w:val="28"/>
          <w:szCs w:val="28"/>
        </w:rPr>
        <w:t xml:space="preserve">» </w:t>
      </w:r>
      <w:r>
        <w:rPr>
          <w:rFonts w:ascii="Times New Roman CYR" w:hAnsi="Times New Roman CYR" w:cs="Times New Roman CYR"/>
          <w:sz w:val="28"/>
          <w:szCs w:val="28"/>
        </w:rPr>
        <w:t xml:space="preserve">раскрывает приёмы и способы деятельности, которые помогут учащимся адекватно воспринимать </w:t>
      </w:r>
      <w:r>
        <w:rPr>
          <w:rFonts w:ascii="Times New Roman CYR" w:hAnsi="Times New Roman CYR" w:cs="Times New Roman CYR"/>
          <w:sz w:val="28"/>
          <w:szCs w:val="28"/>
        </w:rPr>
        <w:lastRenderedPageBreak/>
        <w:t xml:space="preserve">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Pr>
          <w:rFonts w:ascii="Times New Roman CYR" w:hAnsi="Times New Roman CYR" w:cs="Times New Roman CYR"/>
          <w:sz w:val="28"/>
          <w:szCs w:val="28"/>
        </w:rPr>
        <w:t>инсценирования</w:t>
      </w:r>
      <w:proofErr w:type="spellEnd"/>
      <w:r>
        <w:rPr>
          <w:rFonts w:ascii="Times New Roman CYR" w:hAnsi="Times New Roman CYR" w:cs="Times New Roman CYR"/>
          <w:sz w:val="28"/>
          <w:szCs w:val="28"/>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r>
        <w:rPr>
          <w:rFonts w:ascii="Times New Roman CYR" w:hAnsi="Times New Roman CYR" w:cs="Times New Roman CYR"/>
          <w:sz w:val="28"/>
          <w:szCs w:val="28"/>
        </w:rPr>
        <w:tab/>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Место курса </w:t>
      </w:r>
      <w:r w:rsidRPr="00714DC5">
        <w:rPr>
          <w:b/>
          <w:bCs/>
          <w:sz w:val="28"/>
          <w:szCs w:val="28"/>
        </w:rPr>
        <w:t>«</w:t>
      </w:r>
      <w:r>
        <w:rPr>
          <w:rFonts w:ascii="Times New Roman CYR" w:hAnsi="Times New Roman CYR" w:cs="Times New Roman CYR"/>
          <w:b/>
          <w:bCs/>
          <w:sz w:val="28"/>
          <w:szCs w:val="28"/>
        </w:rPr>
        <w:t>Литературное чтение</w:t>
      </w:r>
      <w:r w:rsidRPr="00714DC5">
        <w:rPr>
          <w:b/>
          <w:bCs/>
          <w:sz w:val="28"/>
          <w:szCs w:val="28"/>
        </w:rPr>
        <w:t xml:space="preserve">» </w:t>
      </w:r>
      <w:r>
        <w:rPr>
          <w:rFonts w:ascii="Times New Roman CYR" w:hAnsi="Times New Roman CYR" w:cs="Times New Roman CYR"/>
          <w:b/>
          <w:bCs/>
          <w:sz w:val="28"/>
          <w:szCs w:val="28"/>
        </w:rPr>
        <w:t>в учебном плане</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Курс </w:t>
      </w:r>
      <w:r w:rsidRPr="00714DC5">
        <w:rPr>
          <w:sz w:val="28"/>
          <w:szCs w:val="28"/>
        </w:rPr>
        <w:t>«</w:t>
      </w:r>
      <w:r>
        <w:rPr>
          <w:rFonts w:ascii="Times New Roman CYR" w:hAnsi="Times New Roman CYR" w:cs="Times New Roman CYR"/>
          <w:sz w:val="28"/>
          <w:szCs w:val="28"/>
        </w:rPr>
        <w:t>Литературное чтение</w:t>
      </w:r>
      <w:r w:rsidRPr="00714DC5">
        <w:rPr>
          <w:sz w:val="28"/>
          <w:szCs w:val="28"/>
        </w:rPr>
        <w:t xml:space="preserve">» </w:t>
      </w:r>
      <w:r>
        <w:rPr>
          <w:rFonts w:ascii="Times New Roman CYR" w:hAnsi="Times New Roman CYR" w:cs="Times New Roman CYR"/>
          <w:sz w:val="28"/>
          <w:szCs w:val="28"/>
        </w:rPr>
        <w:t>рассчитан на 448 ч. В 1 классе на изучение литературного чтения отводится 40 ч (4 ч в неделю, 10 учебных недель), во 2—4 классах по 136 ч (4 ч в неделю, 34 учебные недели в каждом классе).</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Результаты изучения курса</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программы обеспечивает достижение выпускниками начальной школы следующих личностных, </w:t>
      </w:r>
      <w:proofErr w:type="spellStart"/>
      <w:r>
        <w:rPr>
          <w:rFonts w:ascii="Times New Roman CYR" w:hAnsi="Times New Roman CYR" w:cs="Times New Roman CYR"/>
          <w:sz w:val="28"/>
          <w:szCs w:val="28"/>
        </w:rPr>
        <w:t>метапредметных</w:t>
      </w:r>
      <w:proofErr w:type="spellEnd"/>
      <w:r>
        <w:rPr>
          <w:rFonts w:ascii="Times New Roman CYR" w:hAnsi="Times New Roman CYR" w:cs="Times New Roman CYR"/>
          <w:sz w:val="28"/>
          <w:szCs w:val="28"/>
        </w:rPr>
        <w:t xml:space="preserve"> и предметных результатов.</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Личностные результаты:</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 </w:t>
      </w:r>
      <w:r>
        <w:rPr>
          <w:rFonts w:ascii="Times New Roman CYR" w:hAnsi="Times New Roman CYR" w:cs="Times New Roman CYR"/>
          <w:sz w:val="28"/>
          <w:szCs w:val="28"/>
        </w:rPr>
        <w:t xml:space="preserve">формирование чувства гордости за свою Родину, её историю, российский народ, становление </w:t>
      </w:r>
      <w:proofErr w:type="gramStart"/>
      <w:r>
        <w:rPr>
          <w:rFonts w:ascii="Times New Roman CYR" w:hAnsi="Times New Roman CYR" w:cs="Times New Roman CYR"/>
          <w:sz w:val="28"/>
          <w:szCs w:val="28"/>
        </w:rPr>
        <w:t>гуманистических</w:t>
      </w:r>
      <w:proofErr w:type="gramEnd"/>
      <w:r>
        <w:rPr>
          <w:rFonts w:ascii="Times New Roman CYR" w:hAnsi="Times New Roman CYR" w:cs="Times New Roman CYR"/>
          <w:sz w:val="28"/>
          <w:szCs w:val="28"/>
        </w:rPr>
        <w:t xml:space="preserve"> и демократических ценностных ориентации многонационального российского общества;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2) </w:t>
      </w:r>
      <w:r>
        <w:rPr>
          <w:rFonts w:ascii="Times New Roman CYR" w:hAnsi="Times New Roman CYR" w:cs="Times New Roman CYR"/>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3) </w:t>
      </w:r>
      <w:r>
        <w:rPr>
          <w:rFonts w:ascii="Times New Roman CYR" w:hAnsi="Times New Roman CYR" w:cs="Times New Roman CYR"/>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4) </w:t>
      </w:r>
      <w:r>
        <w:rPr>
          <w:rFonts w:ascii="Times New Roman CYR" w:hAnsi="Times New Roman CYR" w:cs="Times New Roman CY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5) </w:t>
      </w:r>
      <w:r>
        <w:rPr>
          <w:rFonts w:ascii="Times New Roman CYR" w:hAnsi="Times New Roman CYR" w:cs="Times New Roman CYR"/>
          <w:sz w:val="28"/>
          <w:szCs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lastRenderedPageBreak/>
        <w:t xml:space="preserve">6) </w:t>
      </w:r>
      <w:r>
        <w:rPr>
          <w:rFonts w:ascii="Times New Roman CYR" w:hAnsi="Times New Roman CYR" w:cs="Times New Roman CYR"/>
          <w:sz w:val="28"/>
          <w:szCs w:val="28"/>
        </w:rPr>
        <w:t>овладение начальными навыками адаптации к школе, к школьному коллективу;</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7) </w:t>
      </w:r>
      <w:r>
        <w:rPr>
          <w:rFonts w:ascii="Times New Roman CYR" w:hAnsi="Times New Roman CYR" w:cs="Times New Roman CY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8) </w:t>
      </w:r>
      <w:r>
        <w:rPr>
          <w:rFonts w:ascii="Times New Roman CYR" w:hAnsi="Times New Roman CYR" w:cs="Times New Roman CYR"/>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9) </w:t>
      </w:r>
      <w:r>
        <w:rPr>
          <w:rFonts w:ascii="Times New Roman CYR" w:hAnsi="Times New Roman CYR" w:cs="Times New Roman CYR"/>
          <w:sz w:val="28"/>
          <w:szCs w:val="28"/>
        </w:rPr>
        <w:t xml:space="preserve">развитие навыков сотрудничества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10) </w:t>
      </w:r>
      <w:r>
        <w:rPr>
          <w:rFonts w:ascii="Times New Roman CYR" w:hAnsi="Times New Roman CYR" w:cs="Times New Roman CYR"/>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405AD" w:rsidRDefault="006405AD" w:rsidP="006405AD">
      <w:pPr>
        <w:autoSpaceDE w:val="0"/>
        <w:autoSpaceDN w:val="0"/>
        <w:adjustRightInd w:val="0"/>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 xml:space="preserve"> результаты:</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 </w:t>
      </w:r>
      <w:r>
        <w:rPr>
          <w:rFonts w:ascii="Times New Roman CYR" w:hAnsi="Times New Roman CYR" w:cs="Times New Roman CYR"/>
          <w:sz w:val="28"/>
          <w:szCs w:val="28"/>
        </w:rPr>
        <w:t>овладение способностью принимать и сохранять цели и задачи учебной деятельности, поиска средств её осуществления;</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2) </w:t>
      </w:r>
      <w:r>
        <w:rPr>
          <w:rFonts w:ascii="Times New Roman CYR" w:hAnsi="Times New Roman CYR" w:cs="Times New Roman CYR"/>
          <w:sz w:val="28"/>
          <w:szCs w:val="28"/>
        </w:rPr>
        <w:t>освоение способами решения проблем творческого и поискового характера;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3) </w:t>
      </w:r>
      <w:r>
        <w:rPr>
          <w:rFonts w:ascii="Times New Roman CYR" w:hAnsi="Times New Roman CYR" w:cs="Times New Roman CY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4) </w:t>
      </w:r>
      <w:r>
        <w:rPr>
          <w:rFonts w:ascii="Times New Roman CYR" w:hAnsi="Times New Roman CYR" w:cs="Times New Roman CY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5) </w:t>
      </w:r>
      <w:r>
        <w:rPr>
          <w:rFonts w:ascii="Times New Roman CYR" w:hAnsi="Times New Roman CYR" w:cs="Times New Roman CYR"/>
          <w:sz w:val="28"/>
          <w:szCs w:val="28"/>
        </w:rPr>
        <w:t>использование знаково-символических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едставления информации о книгах;</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6) </w:t>
      </w:r>
      <w:r>
        <w:rPr>
          <w:rFonts w:ascii="Times New Roman CYR" w:hAnsi="Times New Roman CYR" w:cs="Times New Roman CYR"/>
          <w:sz w:val="28"/>
          <w:szCs w:val="28"/>
        </w:rPr>
        <w:t>активное использование речевых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я решения коммуникативных и познавательных задач;</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7) </w:t>
      </w:r>
      <w:r>
        <w:rPr>
          <w:rFonts w:ascii="Times New Roman CYR" w:hAnsi="Times New Roman CYR" w:cs="Times New Roman CYR"/>
          <w:sz w:val="28"/>
          <w:szCs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405AD" w:rsidRDefault="006405AD" w:rsidP="006405AD">
      <w:pPr>
        <w:autoSpaceDE w:val="0"/>
        <w:autoSpaceDN w:val="0"/>
        <w:adjustRightInd w:val="0"/>
        <w:jc w:val="both"/>
        <w:rPr>
          <w:rFonts w:ascii="Times New Roman CYR" w:hAnsi="Times New Roman CYR" w:cs="Times New Roman CYR"/>
          <w:sz w:val="28"/>
          <w:szCs w:val="28"/>
        </w:rPr>
      </w:pPr>
      <w:proofErr w:type="gramStart"/>
      <w:r w:rsidRPr="00714DC5">
        <w:rPr>
          <w:sz w:val="28"/>
          <w:szCs w:val="28"/>
        </w:rPr>
        <w:t xml:space="preserve">8) </w:t>
      </w:r>
      <w:r>
        <w:rPr>
          <w:rFonts w:ascii="Times New Roman CYR" w:hAnsi="Times New Roman CYR" w:cs="Times New Roman CYR"/>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lastRenderedPageBreak/>
        <w:t xml:space="preserve">9) </w:t>
      </w:r>
      <w:r>
        <w:rPr>
          <w:rFonts w:ascii="Times New Roman CYR" w:hAnsi="Times New Roman CYR" w:cs="Times New Roman CY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10) </w:t>
      </w:r>
      <w:r>
        <w:rPr>
          <w:rFonts w:ascii="Times New Roman CYR" w:hAnsi="Times New Roman CYR" w:cs="Times New Roman CYR"/>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оценку событий;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11) </w:t>
      </w:r>
      <w:r>
        <w:rPr>
          <w:rFonts w:ascii="Times New Roman CYR" w:hAnsi="Times New Roman CYR" w:cs="Times New Roman CYR"/>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12) </w:t>
      </w:r>
      <w:r>
        <w:rPr>
          <w:rFonts w:ascii="Times New Roman CYR" w:hAnsi="Times New Roman CYR" w:cs="Times New Roman CYR"/>
          <w:sz w:val="28"/>
          <w:szCs w:val="28"/>
        </w:rPr>
        <w:t>готовность конструктивно разрешать конфликты посредством учёта интересов сторон и сотрудничества.</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Предметные результаты:</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1) </w:t>
      </w:r>
      <w:r>
        <w:rPr>
          <w:rFonts w:ascii="Times New Roman CYR" w:hAnsi="Times New Roman CYR" w:cs="Times New Roman CY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2) </w:t>
      </w:r>
      <w:r>
        <w:rPr>
          <w:rFonts w:ascii="Times New Roman CYR" w:hAnsi="Times New Roman CYR" w:cs="Times New Roman CYR"/>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3) </w:t>
      </w:r>
      <w:r>
        <w:rPr>
          <w:rFonts w:ascii="Times New Roman CYR" w:hAnsi="Times New Roman CYR" w:cs="Times New Roman CYR"/>
          <w:sz w:val="28"/>
          <w:szCs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4) </w:t>
      </w:r>
      <w:r>
        <w:rPr>
          <w:rFonts w:ascii="Times New Roman CYR" w:hAnsi="Times New Roman CYR" w:cs="Times New Roman CYR"/>
          <w:sz w:val="28"/>
          <w:szCs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5) </w:t>
      </w:r>
      <w:r>
        <w:rPr>
          <w:rFonts w:ascii="Times New Roman CYR" w:hAnsi="Times New Roman CYR" w:cs="Times New Roman CY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6) </w:t>
      </w:r>
      <w:r>
        <w:rPr>
          <w:rFonts w:ascii="Times New Roman CYR" w:hAnsi="Times New Roman CYR" w:cs="Times New Roman CYR"/>
          <w:sz w:val="28"/>
          <w:szCs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lastRenderedPageBreak/>
        <w:t xml:space="preserve">7) </w:t>
      </w:r>
      <w:r>
        <w:rPr>
          <w:rFonts w:ascii="Times New Roman CYR" w:hAnsi="Times New Roman CYR" w:cs="Times New Roman CYR"/>
          <w:sz w:val="28"/>
          <w:szCs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405AD" w:rsidRDefault="006405AD" w:rsidP="006405AD">
      <w:pPr>
        <w:autoSpaceDE w:val="0"/>
        <w:autoSpaceDN w:val="0"/>
        <w:adjustRightInd w:val="0"/>
        <w:jc w:val="both"/>
        <w:rPr>
          <w:rFonts w:ascii="Times New Roman CYR" w:hAnsi="Times New Roman CYR" w:cs="Times New Roman CYR"/>
          <w:sz w:val="28"/>
          <w:szCs w:val="28"/>
        </w:rPr>
      </w:pPr>
      <w:r w:rsidRPr="00714DC5">
        <w:rPr>
          <w:sz w:val="28"/>
          <w:szCs w:val="28"/>
        </w:rPr>
        <w:t xml:space="preserve">8) </w:t>
      </w:r>
      <w:r>
        <w:rPr>
          <w:rFonts w:ascii="Times New Roman CYR" w:hAnsi="Times New Roman CYR" w:cs="Times New Roman CYR"/>
          <w:sz w:val="28"/>
          <w:szCs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Виды речевой и читательской деятельности</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Умение слушать (</w:t>
      </w:r>
      <w:proofErr w:type="spellStart"/>
      <w:r>
        <w:rPr>
          <w:rFonts w:ascii="Times New Roman CYR" w:hAnsi="Times New Roman CYR" w:cs="Times New Roman CYR"/>
          <w:b/>
          <w:bCs/>
          <w:sz w:val="28"/>
          <w:szCs w:val="28"/>
        </w:rPr>
        <w:t>аудирование</w:t>
      </w:r>
      <w:proofErr w:type="spellEnd"/>
      <w:r>
        <w:rPr>
          <w:rFonts w:ascii="Times New Roman CYR" w:hAnsi="Times New Roman CYR" w:cs="Times New Roman CYR"/>
          <w:b/>
          <w:bCs/>
          <w:sz w:val="28"/>
          <w:szCs w:val="28"/>
        </w:rPr>
        <w:t>)</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Восприятие на слух звучащей речи (высказывание собеседника, слушание различных текстов). </w:t>
      </w:r>
      <w:proofErr w:type="gramStart"/>
      <w:r>
        <w:rPr>
          <w:rFonts w:ascii="Times New Roman CYR" w:hAnsi="Times New Roman CYR" w:cs="Times New Roman CYR"/>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умения наблюдать за выразительностью речи, за особенностью авторского стиля.</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Чтение. </w:t>
      </w:r>
      <w:r>
        <w:rPr>
          <w:rFonts w:ascii="Times New Roman CYR" w:hAnsi="Times New Roman CYR" w:cs="Times New Roman CYR"/>
          <w:b/>
          <w:bCs/>
          <w:i/>
          <w:iCs/>
          <w:sz w:val="28"/>
          <w:szCs w:val="28"/>
        </w:rPr>
        <w:t>Чтение вслух</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Ориентация на развитие речевой культуры учащихся формирование у них коммуникативно-речевых умений и навыков.</w:t>
      </w:r>
    </w:p>
    <w:p w:rsidR="006405AD" w:rsidRDefault="006405AD" w:rsidP="006405AD">
      <w:pPr>
        <w:autoSpaceDE w:val="0"/>
        <w:autoSpaceDN w:val="0"/>
        <w:adjustRightInd w:val="0"/>
        <w:jc w:val="both"/>
        <w:rPr>
          <w:rFonts w:ascii="Times New Roman CYR" w:hAnsi="Times New Roman CYR" w:cs="Times New Roman CYR"/>
          <w:b/>
          <w:bCs/>
          <w:sz w:val="28"/>
          <w:szCs w:val="28"/>
        </w:rPr>
      </w:pPr>
      <w:r w:rsidRPr="00714DC5">
        <w:rPr>
          <w:b/>
          <w:bCs/>
          <w:sz w:val="28"/>
          <w:szCs w:val="28"/>
        </w:rPr>
        <w:t>1</w:t>
      </w:r>
      <w:r>
        <w:rPr>
          <w:rFonts w:ascii="Times New Roman CYR" w:hAnsi="Times New Roman CYR" w:cs="Times New Roman CYR"/>
          <w:b/>
          <w:bCs/>
          <w:sz w:val="28"/>
          <w:szCs w:val="28"/>
        </w:rPr>
        <w:t>класс</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Постепенный переход от </w:t>
      </w:r>
      <w:proofErr w:type="gramStart"/>
      <w:r>
        <w:rPr>
          <w:rFonts w:ascii="Times New Roman CYR" w:hAnsi="Times New Roman CYR" w:cs="Times New Roman CYR"/>
          <w:sz w:val="28"/>
          <w:szCs w:val="28"/>
        </w:rPr>
        <w:t>слогового</w:t>
      </w:r>
      <w:proofErr w:type="gramEnd"/>
      <w:r>
        <w:rPr>
          <w:rFonts w:ascii="Times New Roman CYR" w:hAnsi="Times New Roman CYR" w:cs="Times New Roman CYR"/>
          <w:sz w:val="28"/>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чтении про себя (доступных по объёму и жанру произведений). Произношение скороговорок, </w:t>
      </w:r>
      <w:proofErr w:type="spellStart"/>
      <w:r>
        <w:rPr>
          <w:rFonts w:ascii="Times New Roman CYR" w:hAnsi="Times New Roman CYR" w:cs="Times New Roman CYR"/>
          <w:sz w:val="28"/>
          <w:szCs w:val="28"/>
        </w:rPr>
        <w:t>чистоговорок</w:t>
      </w:r>
      <w:proofErr w:type="spellEnd"/>
      <w:r>
        <w:rPr>
          <w:rFonts w:ascii="Times New Roman CYR" w:hAnsi="Times New Roman CYR" w:cs="Times New Roman CYR"/>
          <w:sz w:val="28"/>
          <w:szCs w:val="28"/>
        </w:rPr>
        <w:t>, стихотворных строк для отработки отдельных звуков. Совершенствование звуковой культуры речи. Темп чтения - 30-40 слов в минуту.</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Библиографическая культура</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Умение самостоятельно составить аннотацию.</w:t>
      </w:r>
    </w:p>
    <w:p w:rsidR="006405AD" w:rsidRDefault="006405AD" w:rsidP="006405AD">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Виды информации в книге: научная, художественная (с опорой на внешние показатели книги, её справочно-иллюстративный материал.</w:t>
      </w:r>
      <w:proofErr w:type="gramEnd"/>
    </w:p>
    <w:p w:rsidR="006405AD" w:rsidRDefault="006405AD" w:rsidP="006405AD">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Работа с текстом художественного произведения</w:t>
      </w:r>
    </w:p>
    <w:p w:rsidR="006405AD" w:rsidRDefault="006405AD" w:rsidP="006405AD">
      <w:pPr>
        <w:autoSpaceDE w:val="0"/>
        <w:autoSpaceDN w:val="0"/>
        <w:adjustRightInd w:val="0"/>
        <w:jc w:val="both"/>
        <w:rPr>
          <w:rFonts w:ascii="Times New Roman CYR" w:hAnsi="Times New Roman CYR" w:cs="Times New Roman CYR"/>
          <w:b/>
          <w:bCs/>
          <w:sz w:val="28"/>
          <w:szCs w:val="28"/>
        </w:rPr>
      </w:pPr>
      <w:r w:rsidRPr="00937650">
        <w:rPr>
          <w:b/>
          <w:bCs/>
          <w:sz w:val="28"/>
          <w:szCs w:val="28"/>
        </w:rPr>
        <w:t>1</w:t>
      </w:r>
      <w:r>
        <w:rPr>
          <w:rFonts w:ascii="Times New Roman CYR" w:hAnsi="Times New Roman CYR" w:cs="Times New Roman CYR"/>
          <w:b/>
          <w:bCs/>
          <w:sz w:val="28"/>
          <w:szCs w:val="28"/>
        </w:rPr>
        <w:t>класс</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Раскрытие содержания   иллюстраций     к произведению, соотнесение их с отрывками рассказа,   нахождение в тексте предложений, соответствующих им. Воспитание внимания    к    авторскому слову в художественном произведении.</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 Понимание заглавия произведения, его адекватное соотношение с содержанием. Ответы на вопросы по содержанию текста, нахождение в нем предложений,   подтверждающих    устное    высказывание. Воспроизведение содержания текста по вопросам   или   картинному плану, данному в учебнике. Подробный      пересказ небольших произведений  с отчетливо     выраженным сюжетом.</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Умение говорить (культура речевого общения) 1 класс</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Круг детского чтения 1класс</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roofErr w:type="gramStart"/>
      <w:r>
        <w:rPr>
          <w:rFonts w:ascii="Times New Roman CYR" w:hAnsi="Times New Roman CYR" w:cs="Times New Roman CYR"/>
          <w:sz w:val="28"/>
          <w:szCs w:val="28"/>
        </w:rPr>
        <w:t xml:space="preserve">Основные темы детского </w:t>
      </w:r>
      <w:r>
        <w:rPr>
          <w:rFonts w:ascii="Times New Roman CYR" w:hAnsi="Times New Roman CYR" w:cs="Times New Roman CYR"/>
          <w:sz w:val="28"/>
          <w:szCs w:val="28"/>
        </w:rPr>
        <w:lastRenderedPageBreak/>
        <w:t>чтения: фольклор разных народов,  о природе, детях, братьях наших меньших, добре, дружбе, честности, юмористические произведения.</w:t>
      </w:r>
      <w:proofErr w:type="gramEnd"/>
    </w:p>
    <w:p w:rsidR="006405AD" w:rsidRDefault="006405AD" w:rsidP="006405AD">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Литературоведческая пропедевтика 1 класс</w:t>
      </w:r>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Жанровое разнообразие произведений. </w:t>
      </w:r>
      <w:proofErr w:type="gramStart"/>
      <w:r>
        <w:rPr>
          <w:rFonts w:ascii="Times New Roman CYR" w:hAnsi="Times New Roman CYR" w:cs="Times New Roman CYR"/>
          <w:sz w:val="28"/>
          <w:szCs w:val="28"/>
        </w:rPr>
        <w:t xml:space="preserve">Малые фольклорные формы (колыбельные песни,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пословицы, поговорки, загадки): узнавание, различение, определение основного смысла.</w:t>
      </w:r>
      <w:proofErr w:type="gramEnd"/>
    </w:p>
    <w:p w:rsidR="006405AD" w:rsidRDefault="006405AD" w:rsidP="006405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творческой деятельности учащихся: чтение по ролям,  </w:t>
      </w:r>
      <w:proofErr w:type="spellStart"/>
      <w:r>
        <w:rPr>
          <w:rFonts w:ascii="Times New Roman CYR" w:hAnsi="Times New Roman CYR" w:cs="Times New Roman CYR"/>
          <w:sz w:val="28"/>
          <w:szCs w:val="28"/>
        </w:rPr>
        <w:t>инсценирование</w:t>
      </w:r>
      <w:proofErr w:type="spellEnd"/>
      <w:r>
        <w:rPr>
          <w:rFonts w:ascii="Times New Roman CYR" w:hAnsi="Times New Roman CYR" w:cs="Times New Roman CYR"/>
          <w:sz w:val="28"/>
          <w:szCs w:val="28"/>
        </w:rPr>
        <w:t>,  устное словесное рисование, знакомство с различными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6405AD" w:rsidRPr="00937650" w:rsidRDefault="006405AD" w:rsidP="006405AD">
      <w:pPr>
        <w:autoSpaceDE w:val="0"/>
        <w:autoSpaceDN w:val="0"/>
        <w:adjustRightInd w:val="0"/>
        <w:jc w:val="both"/>
        <w:rPr>
          <w:sz w:val="28"/>
          <w:szCs w:val="28"/>
        </w:rPr>
      </w:pPr>
    </w:p>
    <w:p w:rsidR="006405AD" w:rsidRPr="00937650" w:rsidRDefault="006405AD" w:rsidP="006405AD">
      <w:pPr>
        <w:autoSpaceDE w:val="0"/>
        <w:autoSpaceDN w:val="0"/>
        <w:adjustRightInd w:val="0"/>
        <w:jc w:val="both"/>
        <w:rPr>
          <w:sz w:val="28"/>
          <w:szCs w:val="28"/>
        </w:rPr>
      </w:pPr>
    </w:p>
    <w:p w:rsidR="006405AD" w:rsidRPr="00937650" w:rsidRDefault="006405AD" w:rsidP="006405AD">
      <w:pPr>
        <w:autoSpaceDE w:val="0"/>
        <w:autoSpaceDN w:val="0"/>
        <w:adjustRightInd w:val="0"/>
        <w:jc w:val="both"/>
        <w:rPr>
          <w:sz w:val="28"/>
          <w:szCs w:val="28"/>
        </w:rPr>
      </w:pPr>
    </w:p>
    <w:p w:rsidR="006405AD" w:rsidRPr="00937650" w:rsidRDefault="006405AD" w:rsidP="006405AD">
      <w:pPr>
        <w:autoSpaceDE w:val="0"/>
        <w:autoSpaceDN w:val="0"/>
        <w:adjustRightInd w:val="0"/>
        <w:jc w:val="both"/>
        <w:rPr>
          <w:sz w:val="28"/>
          <w:szCs w:val="28"/>
        </w:rPr>
      </w:pPr>
    </w:p>
    <w:p w:rsidR="006405AD" w:rsidRPr="00937650" w:rsidRDefault="006405AD" w:rsidP="006405AD">
      <w:pPr>
        <w:autoSpaceDE w:val="0"/>
        <w:autoSpaceDN w:val="0"/>
        <w:adjustRightInd w:val="0"/>
        <w:jc w:val="both"/>
        <w:rPr>
          <w:sz w:val="28"/>
          <w:szCs w:val="28"/>
        </w:rPr>
      </w:pPr>
    </w:p>
    <w:p w:rsidR="0066648C" w:rsidRDefault="0066648C"/>
    <w:sectPr w:rsidR="0066648C" w:rsidSect="00B41EFD">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6"/>
    <w:rsid w:val="006405AD"/>
    <w:rsid w:val="0066648C"/>
    <w:rsid w:val="00912566"/>
    <w:rsid w:val="00B41EFD"/>
    <w:rsid w:val="00E2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EFD"/>
    <w:pPr>
      <w:spacing w:after="0" w:line="240" w:lineRule="auto"/>
    </w:pPr>
  </w:style>
  <w:style w:type="table" w:styleId="a4">
    <w:name w:val="Table Grid"/>
    <w:basedOn w:val="a1"/>
    <w:uiPriority w:val="59"/>
    <w:rsid w:val="00B41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EFD"/>
    <w:pPr>
      <w:spacing w:after="0" w:line="240" w:lineRule="auto"/>
    </w:pPr>
  </w:style>
  <w:style w:type="table" w:styleId="a4">
    <w:name w:val="Table Grid"/>
    <w:basedOn w:val="a1"/>
    <w:uiPriority w:val="59"/>
    <w:rsid w:val="00B41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3240</Words>
  <Characters>18470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Ипатова</dc:creator>
  <cp:keywords/>
  <dc:description/>
  <cp:lastModifiedBy>Ипатова</cp:lastModifiedBy>
  <cp:revision>4</cp:revision>
  <dcterms:created xsi:type="dcterms:W3CDTF">2014-09-14T13:33:00Z</dcterms:created>
  <dcterms:modified xsi:type="dcterms:W3CDTF">2014-09-14T14:41:00Z</dcterms:modified>
</cp:coreProperties>
</file>