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CBD" w:rsidRPr="005C1FE1" w:rsidRDefault="00576CBD" w:rsidP="005C1FE1">
      <w:pPr>
        <w:shd w:val="clear" w:color="auto" w:fill="FFFFFF"/>
        <w:spacing w:after="0" w:line="240" w:lineRule="auto"/>
        <w:ind w:firstLine="709"/>
        <w:jc w:val="both"/>
        <w:rPr>
          <w:rFonts w:ascii="Times New Roman" w:hAnsi="Times New Roman"/>
          <w:color w:val="000000"/>
          <w:sz w:val="24"/>
          <w:szCs w:val="24"/>
          <w:lang w:eastAsia="ru-RU"/>
        </w:rPr>
      </w:pPr>
      <w:r w:rsidRPr="005C1FE1">
        <w:rPr>
          <w:rFonts w:ascii="Times New Roman" w:hAnsi="Times New Roman"/>
          <w:color w:val="000000"/>
          <w:sz w:val="24"/>
          <w:szCs w:val="24"/>
          <w:lang w:eastAsia="ru-RU"/>
        </w:rPr>
        <w:t>Ссылка на релиз - </w:t>
      </w:r>
      <w:hyperlink r:id="rId4" w:tgtFrame="_blank" w:history="1">
        <w:r w:rsidRPr="005C1FE1">
          <w:rPr>
            <w:rFonts w:ascii="Times New Roman" w:hAnsi="Times New Roman"/>
            <w:color w:val="990099"/>
            <w:sz w:val="24"/>
            <w:szCs w:val="24"/>
            <w:u w:val="single"/>
            <w:lang w:eastAsia="ru-RU"/>
          </w:rPr>
          <w:t>http://obrnadzor.gov.ru/ru/press_center/news/index.php?id_4=6685</w:t>
        </w:r>
      </w:hyperlink>
    </w:p>
    <w:p w:rsidR="00576CBD" w:rsidRPr="005C1FE1" w:rsidRDefault="00576CBD" w:rsidP="005C1FE1">
      <w:pPr>
        <w:shd w:val="clear" w:color="auto" w:fill="FFFFFF"/>
        <w:spacing w:after="0" w:line="240" w:lineRule="auto"/>
        <w:ind w:firstLine="709"/>
        <w:jc w:val="both"/>
        <w:rPr>
          <w:rFonts w:ascii="Times New Roman" w:hAnsi="Times New Roman"/>
          <w:color w:val="000000"/>
          <w:sz w:val="24"/>
          <w:szCs w:val="24"/>
          <w:lang w:eastAsia="ru-RU"/>
        </w:rPr>
      </w:pPr>
      <w:r w:rsidRPr="005C1FE1">
        <w:rPr>
          <w:rFonts w:ascii="Times New Roman" w:hAnsi="Times New Roman"/>
          <w:color w:val="000000"/>
          <w:sz w:val="24"/>
          <w:szCs w:val="24"/>
          <w:lang w:eastAsia="ru-RU"/>
        </w:rPr>
        <w:t> </w:t>
      </w:r>
    </w:p>
    <w:p w:rsidR="00576CBD" w:rsidRPr="005C1FE1" w:rsidRDefault="00576CBD" w:rsidP="005C1FE1">
      <w:pPr>
        <w:shd w:val="clear" w:color="auto" w:fill="FFFFFF"/>
        <w:spacing w:after="0" w:line="240" w:lineRule="auto"/>
        <w:ind w:firstLine="709"/>
        <w:jc w:val="both"/>
        <w:rPr>
          <w:rFonts w:ascii="Times New Roman" w:hAnsi="Times New Roman"/>
          <w:color w:val="000000"/>
          <w:sz w:val="24"/>
          <w:szCs w:val="24"/>
          <w:lang w:eastAsia="ru-RU"/>
        </w:rPr>
      </w:pPr>
      <w:r w:rsidRPr="005C1FE1">
        <w:rPr>
          <w:rFonts w:ascii="Times New Roman" w:hAnsi="Times New Roman"/>
          <w:color w:val="000000"/>
          <w:sz w:val="24"/>
          <w:szCs w:val="24"/>
          <w:lang w:eastAsia="ru-RU"/>
        </w:rPr>
        <w:t>Ссылка на ролики - </w:t>
      </w:r>
      <w:hyperlink r:id="rId5" w:tgtFrame="_blank" w:history="1">
        <w:r w:rsidRPr="005C1FE1">
          <w:rPr>
            <w:rFonts w:ascii="Times New Roman" w:hAnsi="Times New Roman"/>
            <w:color w:val="990099"/>
            <w:sz w:val="24"/>
            <w:szCs w:val="24"/>
            <w:u w:val="single"/>
            <w:lang w:eastAsia="ru-RU"/>
          </w:rPr>
          <w:t>https://www.youtube.com/playlist?list=PLr3fDr4EMQM6A9R4XCbqc0wp5Kg2aAJn_</w:t>
        </w:r>
      </w:hyperlink>
    </w:p>
    <w:p w:rsidR="00576CBD" w:rsidRPr="005C1FE1" w:rsidRDefault="00576CBD" w:rsidP="005C1FE1">
      <w:pPr>
        <w:shd w:val="clear" w:color="auto" w:fill="FFFFFF"/>
        <w:spacing w:after="0" w:line="240" w:lineRule="auto"/>
        <w:ind w:firstLine="709"/>
        <w:jc w:val="both"/>
        <w:rPr>
          <w:rFonts w:ascii="Times New Roman" w:hAnsi="Times New Roman"/>
          <w:color w:val="000000"/>
          <w:sz w:val="24"/>
          <w:szCs w:val="24"/>
          <w:lang w:eastAsia="ru-RU"/>
        </w:rPr>
      </w:pPr>
      <w:r w:rsidRPr="005C1FE1">
        <w:rPr>
          <w:rFonts w:ascii="Times New Roman" w:hAnsi="Times New Roman"/>
          <w:color w:val="000000"/>
          <w:sz w:val="24"/>
          <w:szCs w:val="24"/>
          <w:lang w:eastAsia="ru-RU"/>
        </w:rPr>
        <w:t> </w:t>
      </w:r>
    </w:p>
    <w:p w:rsidR="00576CBD" w:rsidRPr="005C1FE1" w:rsidRDefault="00576CBD" w:rsidP="005C1FE1">
      <w:pPr>
        <w:shd w:val="clear" w:color="auto" w:fill="FFFFFF"/>
        <w:spacing w:after="0" w:line="240" w:lineRule="auto"/>
        <w:ind w:firstLine="709"/>
        <w:jc w:val="both"/>
        <w:rPr>
          <w:rFonts w:ascii="Times New Roman" w:hAnsi="Times New Roman"/>
          <w:color w:val="000000"/>
          <w:sz w:val="24"/>
          <w:szCs w:val="24"/>
          <w:lang w:eastAsia="ru-RU"/>
        </w:rPr>
      </w:pPr>
      <w:r w:rsidRPr="005C1FE1">
        <w:rPr>
          <w:rFonts w:ascii="Times New Roman" w:hAnsi="Times New Roman"/>
          <w:color w:val="000000"/>
          <w:sz w:val="24"/>
          <w:szCs w:val="24"/>
          <w:lang w:eastAsia="ru-RU"/>
        </w:rPr>
        <w:t>О старте досрочного периода ЕГЭ без сбоев - </w:t>
      </w:r>
      <w:hyperlink r:id="rId6" w:tgtFrame="_blank" w:history="1">
        <w:r w:rsidRPr="005C1FE1">
          <w:rPr>
            <w:rFonts w:ascii="Times New Roman" w:hAnsi="Times New Roman"/>
            <w:color w:val="990099"/>
            <w:sz w:val="24"/>
            <w:szCs w:val="24"/>
            <w:u w:val="single"/>
            <w:lang w:eastAsia="ru-RU"/>
          </w:rPr>
          <w:t>http://obrnadzor.gov.ru/ru/press_center/news/index.php?id_4=6686</w:t>
        </w:r>
      </w:hyperlink>
    </w:p>
    <w:p w:rsidR="00576CBD" w:rsidRPr="005C1FE1" w:rsidRDefault="00576CBD" w:rsidP="005C1FE1">
      <w:pPr>
        <w:shd w:val="clear" w:color="auto" w:fill="FFFFFF"/>
        <w:spacing w:after="0" w:line="240" w:lineRule="auto"/>
        <w:ind w:firstLine="709"/>
        <w:jc w:val="both"/>
        <w:rPr>
          <w:rFonts w:ascii="Times New Roman" w:hAnsi="Times New Roman"/>
          <w:color w:val="000000"/>
          <w:sz w:val="24"/>
          <w:szCs w:val="24"/>
          <w:lang w:eastAsia="ru-RU"/>
        </w:rPr>
      </w:pPr>
      <w:r w:rsidRPr="005C1FE1">
        <w:rPr>
          <w:rFonts w:ascii="Times New Roman" w:hAnsi="Times New Roman"/>
          <w:color w:val="000000"/>
          <w:sz w:val="24"/>
          <w:szCs w:val="24"/>
          <w:lang w:eastAsia="ru-RU"/>
        </w:rPr>
        <w:t> </w:t>
      </w:r>
    </w:p>
    <w:p w:rsidR="00576CBD" w:rsidRPr="005C1FE1" w:rsidRDefault="00576CBD" w:rsidP="005C1FE1">
      <w:pPr>
        <w:shd w:val="clear" w:color="auto" w:fill="FFFFFF"/>
        <w:spacing w:after="0" w:line="240" w:lineRule="auto"/>
        <w:ind w:firstLine="709"/>
        <w:jc w:val="both"/>
        <w:rPr>
          <w:rFonts w:ascii="Times New Roman" w:hAnsi="Times New Roman"/>
          <w:color w:val="000000"/>
          <w:sz w:val="24"/>
          <w:szCs w:val="24"/>
          <w:lang w:eastAsia="ru-RU"/>
        </w:rPr>
      </w:pPr>
    </w:p>
    <w:p w:rsidR="00576CBD" w:rsidRPr="005C1FE1" w:rsidRDefault="00576CBD" w:rsidP="005C1FE1">
      <w:pPr>
        <w:shd w:val="clear" w:color="auto" w:fill="FFFFFF"/>
        <w:spacing w:after="0" w:line="240" w:lineRule="auto"/>
        <w:ind w:firstLine="709"/>
        <w:jc w:val="both"/>
        <w:rPr>
          <w:rFonts w:ascii="Times New Roman" w:hAnsi="Times New Roman"/>
          <w:color w:val="000000"/>
          <w:sz w:val="24"/>
          <w:szCs w:val="24"/>
          <w:lang w:eastAsia="ru-RU"/>
        </w:rPr>
      </w:pPr>
      <w:r w:rsidRPr="005C1FE1">
        <w:rPr>
          <w:rFonts w:ascii="Times New Roman" w:hAnsi="Times New Roman"/>
          <w:color w:val="000000"/>
          <w:sz w:val="24"/>
          <w:szCs w:val="24"/>
          <w:lang w:eastAsia="ru-RU"/>
        </w:rPr>
        <w:t> </w:t>
      </w:r>
    </w:p>
    <w:p w:rsidR="00576CBD" w:rsidRPr="005C1FE1" w:rsidRDefault="00576CBD" w:rsidP="005C1FE1">
      <w:pPr>
        <w:shd w:val="clear" w:color="auto" w:fill="FFFFFF"/>
        <w:spacing w:after="0" w:line="240" w:lineRule="auto"/>
        <w:ind w:firstLine="709"/>
        <w:jc w:val="both"/>
        <w:outlineLvl w:val="1"/>
        <w:rPr>
          <w:rFonts w:ascii="Times New Roman" w:hAnsi="Times New Roman"/>
          <w:b/>
          <w:bCs/>
          <w:color w:val="000000"/>
          <w:sz w:val="24"/>
          <w:szCs w:val="24"/>
          <w:lang w:eastAsia="ru-RU"/>
        </w:rPr>
      </w:pPr>
      <w:r w:rsidRPr="005C1FE1">
        <w:rPr>
          <w:rFonts w:ascii="Times New Roman" w:hAnsi="Times New Roman"/>
          <w:b/>
          <w:bCs/>
          <w:color w:val="000000"/>
          <w:sz w:val="24"/>
          <w:szCs w:val="24"/>
          <w:lang w:eastAsia="ru-RU"/>
        </w:rPr>
        <w:t>Рособрнадзор подготовил серию анимированных видеороликов о ЕГЭ-2018</w:t>
      </w:r>
    </w:p>
    <w:p w:rsidR="00576CBD" w:rsidRPr="005C1FE1" w:rsidRDefault="00576CBD" w:rsidP="005C1FE1">
      <w:pPr>
        <w:shd w:val="clear" w:color="auto" w:fill="FFFFFF"/>
        <w:spacing w:after="0" w:line="240" w:lineRule="auto"/>
        <w:ind w:firstLine="709"/>
        <w:jc w:val="both"/>
        <w:rPr>
          <w:rFonts w:ascii="Times New Roman" w:hAnsi="Times New Roman"/>
          <w:color w:val="000000"/>
          <w:sz w:val="24"/>
          <w:szCs w:val="24"/>
          <w:lang w:eastAsia="ru-RU"/>
        </w:rPr>
      </w:pPr>
      <w:r w:rsidRPr="005C1FE1">
        <w:rPr>
          <w:rFonts w:ascii="Times New Roman" w:hAnsi="Times New Roman"/>
          <w:color w:val="000000"/>
          <w:sz w:val="24"/>
          <w:szCs w:val="24"/>
          <w:lang w:eastAsia="ru-RU"/>
        </w:rPr>
        <w:t> </w:t>
      </w:r>
    </w:p>
    <w:p w:rsidR="00576CBD" w:rsidRPr="005C1FE1" w:rsidRDefault="00576CBD" w:rsidP="005C1FE1">
      <w:pPr>
        <w:shd w:val="clear" w:color="auto" w:fill="FFFFFF"/>
        <w:spacing w:after="0" w:line="240" w:lineRule="auto"/>
        <w:ind w:firstLine="709"/>
        <w:jc w:val="both"/>
        <w:rPr>
          <w:rFonts w:ascii="Times New Roman" w:hAnsi="Times New Roman"/>
          <w:color w:val="000000"/>
          <w:sz w:val="24"/>
          <w:szCs w:val="24"/>
          <w:lang w:eastAsia="ru-RU"/>
        </w:rPr>
      </w:pPr>
      <w:r w:rsidRPr="005C1FE1">
        <w:rPr>
          <w:rFonts w:ascii="Times New Roman" w:hAnsi="Times New Roman"/>
          <w:color w:val="000000"/>
          <w:sz w:val="24"/>
          <w:szCs w:val="24"/>
          <w:shd w:val="clear" w:color="auto" w:fill="FFFFFF"/>
          <w:lang w:eastAsia="ru-RU"/>
        </w:rPr>
        <w:t>Федеральная служба по надзору в сфере образования и науки подготовила серию анимированных видеороликов о едином государственном экзамене для выпускников 11 классов. Ролики напоминают школьникам об основных особенностях процедуры экзамена, о минимальных баллах для получения аттестата и поступления в вуз, правилах поведения в пункте проведения экзамена, порядке подачи апелляции.</w:t>
      </w:r>
    </w:p>
    <w:p w:rsidR="00576CBD" w:rsidRPr="005C1FE1" w:rsidRDefault="00576CBD" w:rsidP="005C1FE1">
      <w:pPr>
        <w:shd w:val="clear" w:color="auto" w:fill="FFFFFF"/>
        <w:spacing w:after="0" w:line="240" w:lineRule="auto"/>
        <w:ind w:firstLine="709"/>
        <w:jc w:val="both"/>
        <w:rPr>
          <w:rFonts w:ascii="Times New Roman" w:hAnsi="Times New Roman"/>
          <w:color w:val="000000"/>
          <w:sz w:val="24"/>
          <w:szCs w:val="24"/>
          <w:lang w:eastAsia="ru-RU"/>
        </w:rPr>
      </w:pPr>
      <w:r w:rsidRPr="005C1FE1">
        <w:rPr>
          <w:rFonts w:ascii="Times New Roman" w:hAnsi="Times New Roman"/>
          <w:color w:val="000000"/>
          <w:sz w:val="24"/>
          <w:szCs w:val="24"/>
          <w:shd w:val="clear" w:color="auto" w:fill="FFFFFF"/>
          <w:lang w:eastAsia="ru-RU"/>
        </w:rPr>
        <w:t>Единый государственный экзамен сегодня – это процедура оценки знаний выпускников, которая проводится по четким заранее определенным правилам. Ежегодно ЕГЭ сдают более 700 тысяч участников. Для того чтобы школьники были проинформированы обо всех нюансах госэкзамена, Рособрнадзор создает специальные информационные материалы. Впервые в 2018 году использован новый актуальный формат – анимированные ролики.</w:t>
      </w:r>
    </w:p>
    <w:p w:rsidR="00576CBD" w:rsidRPr="005C1FE1" w:rsidRDefault="00576CBD" w:rsidP="005C1FE1">
      <w:pPr>
        <w:shd w:val="clear" w:color="auto" w:fill="FFFFFF"/>
        <w:spacing w:after="0" w:line="240" w:lineRule="auto"/>
        <w:ind w:firstLine="709"/>
        <w:jc w:val="both"/>
        <w:rPr>
          <w:rFonts w:ascii="Times New Roman" w:hAnsi="Times New Roman"/>
          <w:color w:val="000000"/>
          <w:sz w:val="24"/>
          <w:szCs w:val="24"/>
          <w:lang w:eastAsia="ru-RU"/>
        </w:rPr>
      </w:pPr>
      <w:r w:rsidRPr="005C1FE1">
        <w:rPr>
          <w:rFonts w:ascii="Times New Roman" w:hAnsi="Times New Roman"/>
          <w:color w:val="000000"/>
          <w:sz w:val="24"/>
          <w:szCs w:val="24"/>
          <w:shd w:val="clear" w:color="auto" w:fill="FFFFFF"/>
          <w:lang w:eastAsia="ru-RU"/>
        </w:rPr>
        <w:t>Посмотреть новые видеоролики можно на </w:t>
      </w:r>
      <w:hyperlink r:id="rId7" w:tgtFrame="_blank" w:history="1">
        <w:r w:rsidRPr="005C1FE1">
          <w:rPr>
            <w:rFonts w:ascii="Times New Roman" w:hAnsi="Times New Roman"/>
            <w:b/>
            <w:bCs/>
            <w:color w:val="565187"/>
            <w:sz w:val="24"/>
            <w:szCs w:val="24"/>
            <w:shd w:val="clear" w:color="auto" w:fill="FFFFFF"/>
            <w:lang w:eastAsia="ru-RU"/>
          </w:rPr>
          <w:t>YouTube-канале Рособрнадзора</w:t>
        </w:r>
      </w:hyperlink>
      <w:r w:rsidRPr="005C1FE1">
        <w:rPr>
          <w:rFonts w:ascii="Times New Roman" w:hAnsi="Times New Roman"/>
          <w:color w:val="000000"/>
          <w:sz w:val="24"/>
          <w:szCs w:val="24"/>
          <w:shd w:val="clear" w:color="auto" w:fill="FFFFFF"/>
          <w:lang w:eastAsia="ru-RU"/>
        </w:rPr>
        <w:t> и в сообществе «ЕГЭ и ГИА» ВКонтакте и других социальных сетях ведомства.</w:t>
      </w:r>
    </w:p>
    <w:p w:rsidR="00576CBD" w:rsidRPr="005C1FE1" w:rsidRDefault="00576CBD" w:rsidP="005C1FE1">
      <w:pPr>
        <w:shd w:val="clear" w:color="auto" w:fill="FFFFFF"/>
        <w:spacing w:after="0" w:line="240" w:lineRule="auto"/>
        <w:ind w:firstLine="709"/>
        <w:jc w:val="both"/>
        <w:rPr>
          <w:rFonts w:ascii="Times New Roman" w:hAnsi="Times New Roman"/>
          <w:color w:val="000000"/>
          <w:sz w:val="24"/>
          <w:szCs w:val="24"/>
          <w:lang w:eastAsia="ru-RU"/>
        </w:rPr>
      </w:pPr>
      <w:r w:rsidRPr="005C1FE1">
        <w:rPr>
          <w:rFonts w:ascii="Times New Roman" w:hAnsi="Times New Roman"/>
          <w:color w:val="000000"/>
          <w:sz w:val="24"/>
          <w:szCs w:val="24"/>
          <w:shd w:val="clear" w:color="auto" w:fill="FFFFFF"/>
          <w:lang w:eastAsia="ru-RU"/>
        </w:rPr>
        <w:t>Ранее Рособрнадзор подготовил </w:t>
      </w:r>
      <w:hyperlink r:id="rId8" w:tgtFrame="_blank" w:history="1">
        <w:r w:rsidRPr="005C1FE1">
          <w:rPr>
            <w:rFonts w:ascii="Times New Roman" w:hAnsi="Times New Roman"/>
            <w:color w:val="565187"/>
            <w:sz w:val="24"/>
            <w:szCs w:val="24"/>
            <w:shd w:val="clear" w:color="auto" w:fill="FFFFFF"/>
            <w:lang w:eastAsia="ru-RU"/>
          </w:rPr>
          <w:t>видеоконсультации по всем предметам ЕГЭ-2018</w:t>
        </w:r>
      </w:hyperlink>
      <w:r w:rsidRPr="005C1FE1">
        <w:rPr>
          <w:rFonts w:ascii="Times New Roman" w:hAnsi="Times New Roman"/>
          <w:color w:val="000000"/>
          <w:sz w:val="24"/>
          <w:szCs w:val="24"/>
          <w:shd w:val="clear" w:color="auto" w:fill="FFFFFF"/>
          <w:lang w:eastAsia="ru-RU"/>
        </w:rPr>
        <w:t> с участием специалистов Федерального института педагогических измерений, а также совместно с Общественным телевидением России выпустил цикл интервью </w:t>
      </w:r>
      <w:hyperlink r:id="rId9" w:tgtFrame="_blank" w:history="1">
        <w:r w:rsidRPr="005C1FE1">
          <w:rPr>
            <w:rFonts w:ascii="Times New Roman" w:hAnsi="Times New Roman"/>
            <w:color w:val="565187"/>
            <w:sz w:val="24"/>
            <w:szCs w:val="24"/>
            <w:shd w:val="clear" w:color="auto" w:fill="FFFFFF"/>
            <w:lang w:eastAsia="ru-RU"/>
          </w:rPr>
          <w:t>«О ЕГЭ предметно»</w:t>
        </w:r>
      </w:hyperlink>
      <w:r w:rsidRPr="005C1FE1">
        <w:rPr>
          <w:rFonts w:ascii="Times New Roman" w:hAnsi="Times New Roman"/>
          <w:color w:val="000000"/>
          <w:sz w:val="24"/>
          <w:szCs w:val="24"/>
          <w:shd w:val="clear" w:color="auto" w:fill="FFFFFF"/>
          <w:lang w:eastAsia="ru-RU"/>
        </w:rPr>
        <w:t>. Рособрнадзор рекомендует посмотреть видеоматериалы каждому выпускнику, планирующему сдавать в этом году госэкзамены.</w:t>
      </w:r>
    </w:p>
    <w:p w:rsidR="00576CBD" w:rsidRPr="005C1FE1" w:rsidRDefault="00576CBD" w:rsidP="005C1FE1">
      <w:pPr>
        <w:shd w:val="clear" w:color="auto" w:fill="FFFFFF"/>
        <w:spacing w:after="0" w:line="240" w:lineRule="auto"/>
        <w:ind w:firstLine="709"/>
        <w:jc w:val="both"/>
        <w:rPr>
          <w:rFonts w:ascii="Times New Roman" w:hAnsi="Times New Roman"/>
          <w:color w:val="000000"/>
          <w:sz w:val="24"/>
          <w:szCs w:val="24"/>
          <w:lang w:eastAsia="ru-RU"/>
        </w:rPr>
      </w:pPr>
      <w:r w:rsidRPr="005C1FE1">
        <w:rPr>
          <w:rFonts w:ascii="Times New Roman" w:hAnsi="Times New Roman"/>
          <w:color w:val="000000"/>
          <w:sz w:val="24"/>
          <w:szCs w:val="24"/>
          <w:lang w:eastAsia="ru-RU"/>
        </w:rPr>
        <w:t> </w:t>
      </w:r>
    </w:p>
    <w:p w:rsidR="00576CBD" w:rsidRPr="005C1FE1" w:rsidRDefault="00576CBD" w:rsidP="005C1FE1">
      <w:pPr>
        <w:shd w:val="clear" w:color="auto" w:fill="FFFFFF"/>
        <w:spacing w:after="0" w:line="240" w:lineRule="auto"/>
        <w:ind w:firstLine="709"/>
        <w:jc w:val="both"/>
        <w:rPr>
          <w:rFonts w:ascii="Times New Roman" w:hAnsi="Times New Roman"/>
          <w:color w:val="000000"/>
          <w:sz w:val="24"/>
          <w:szCs w:val="24"/>
          <w:lang w:eastAsia="ru-RU"/>
        </w:rPr>
      </w:pPr>
      <w:r w:rsidRPr="005C1FE1">
        <w:rPr>
          <w:rFonts w:ascii="Times New Roman" w:hAnsi="Times New Roman"/>
          <w:color w:val="000000"/>
          <w:sz w:val="24"/>
          <w:szCs w:val="24"/>
          <w:lang w:eastAsia="ru-RU"/>
        </w:rPr>
        <w:t> </w:t>
      </w:r>
    </w:p>
    <w:p w:rsidR="00576CBD" w:rsidRPr="005C1FE1" w:rsidRDefault="00576CBD" w:rsidP="005C1FE1">
      <w:pPr>
        <w:shd w:val="clear" w:color="auto" w:fill="FFFFFF"/>
        <w:spacing w:after="0" w:line="240" w:lineRule="auto"/>
        <w:ind w:firstLine="709"/>
        <w:jc w:val="both"/>
        <w:rPr>
          <w:rFonts w:ascii="Times New Roman" w:hAnsi="Times New Roman"/>
          <w:color w:val="000000"/>
          <w:sz w:val="24"/>
          <w:szCs w:val="24"/>
          <w:lang w:eastAsia="ru-RU"/>
        </w:rPr>
      </w:pPr>
      <w:r w:rsidRPr="005C1FE1">
        <w:rPr>
          <w:rFonts w:ascii="Times New Roman" w:hAnsi="Times New Roman"/>
          <w:b/>
          <w:bCs/>
          <w:color w:val="000000"/>
          <w:sz w:val="24"/>
          <w:szCs w:val="24"/>
          <w:lang w:eastAsia="ru-RU"/>
        </w:rPr>
        <w:t>Досрочный период ЕГЭ-2018 и проведение ВПР начались без сбоев</w:t>
      </w:r>
    </w:p>
    <w:p w:rsidR="00576CBD" w:rsidRPr="005C1FE1" w:rsidRDefault="00576CBD" w:rsidP="005C1FE1">
      <w:pPr>
        <w:shd w:val="clear" w:color="auto" w:fill="FFFFFF"/>
        <w:spacing w:after="0" w:line="240" w:lineRule="auto"/>
        <w:ind w:firstLine="709"/>
        <w:jc w:val="both"/>
        <w:rPr>
          <w:rFonts w:ascii="Times New Roman" w:hAnsi="Times New Roman"/>
          <w:color w:val="000000"/>
          <w:sz w:val="24"/>
          <w:szCs w:val="24"/>
          <w:lang w:eastAsia="ru-RU"/>
        </w:rPr>
      </w:pPr>
      <w:r w:rsidRPr="005C1FE1">
        <w:rPr>
          <w:rFonts w:ascii="Times New Roman" w:hAnsi="Times New Roman"/>
          <w:color w:val="000000"/>
          <w:sz w:val="24"/>
          <w:szCs w:val="24"/>
          <w:lang w:eastAsia="ru-RU"/>
        </w:rPr>
        <w:t> </w:t>
      </w:r>
    </w:p>
    <w:p w:rsidR="00576CBD" w:rsidRPr="005C1FE1" w:rsidRDefault="00576CBD" w:rsidP="005C1FE1">
      <w:pPr>
        <w:shd w:val="clear" w:color="auto" w:fill="FFFFFF"/>
        <w:spacing w:after="0" w:line="240" w:lineRule="auto"/>
        <w:ind w:firstLine="709"/>
        <w:jc w:val="both"/>
        <w:rPr>
          <w:rFonts w:ascii="Times New Roman" w:hAnsi="Times New Roman"/>
          <w:color w:val="000000"/>
          <w:sz w:val="24"/>
          <w:szCs w:val="24"/>
          <w:lang w:eastAsia="ru-RU"/>
        </w:rPr>
      </w:pPr>
      <w:r w:rsidRPr="005C1FE1">
        <w:rPr>
          <w:rFonts w:ascii="Times New Roman" w:hAnsi="Times New Roman"/>
          <w:color w:val="000000"/>
          <w:sz w:val="24"/>
          <w:szCs w:val="24"/>
          <w:shd w:val="clear" w:color="auto" w:fill="FFFFFF"/>
          <w:lang w:eastAsia="ru-RU"/>
        </w:rPr>
        <w:t>Первые экзамены досрочного периода ЕГЭ-2018 по географии и информатике прошли 21 марта без сбоев в штатном режиме. В рабочем порядке началось проведение всероссийских проверочных работ.</w:t>
      </w:r>
    </w:p>
    <w:p w:rsidR="00576CBD" w:rsidRPr="005C1FE1" w:rsidRDefault="00576CBD" w:rsidP="005C1FE1">
      <w:pPr>
        <w:shd w:val="clear" w:color="auto" w:fill="FFFFFF"/>
        <w:spacing w:after="0" w:line="240" w:lineRule="auto"/>
        <w:ind w:firstLine="709"/>
        <w:jc w:val="both"/>
        <w:rPr>
          <w:rFonts w:ascii="Times New Roman" w:hAnsi="Times New Roman"/>
          <w:color w:val="000000"/>
          <w:sz w:val="24"/>
          <w:szCs w:val="24"/>
          <w:lang w:eastAsia="ru-RU"/>
        </w:rPr>
      </w:pPr>
      <w:r w:rsidRPr="005C1FE1">
        <w:rPr>
          <w:rFonts w:ascii="Times New Roman" w:hAnsi="Times New Roman"/>
          <w:color w:val="000000"/>
          <w:sz w:val="24"/>
          <w:szCs w:val="24"/>
          <w:shd w:val="clear" w:color="auto" w:fill="FFFFFF"/>
          <w:lang w:eastAsia="ru-RU"/>
        </w:rPr>
        <w:t>Досрочный период ЕГЭ в 2018 году проходит с 21 марта по 11 апреля. Экзамены сдают более 41 тысячи человек, в основном это выпускники прошлых лет. Для сдачи ЕГЭ будет задействовано 245 пунктов проведения экзамена (ППЭ).</w:t>
      </w:r>
    </w:p>
    <w:p w:rsidR="00576CBD" w:rsidRPr="005C1FE1" w:rsidRDefault="00576CBD" w:rsidP="005C1FE1">
      <w:pPr>
        <w:shd w:val="clear" w:color="auto" w:fill="FFFFFF"/>
        <w:spacing w:after="0" w:line="240" w:lineRule="auto"/>
        <w:ind w:firstLine="709"/>
        <w:jc w:val="both"/>
        <w:rPr>
          <w:rFonts w:ascii="Times New Roman" w:hAnsi="Times New Roman"/>
          <w:color w:val="000000"/>
          <w:sz w:val="24"/>
          <w:szCs w:val="24"/>
          <w:lang w:eastAsia="ru-RU"/>
        </w:rPr>
      </w:pPr>
      <w:r w:rsidRPr="005C1FE1">
        <w:rPr>
          <w:rFonts w:ascii="Times New Roman" w:hAnsi="Times New Roman"/>
          <w:color w:val="000000"/>
          <w:sz w:val="24"/>
          <w:szCs w:val="24"/>
          <w:shd w:val="clear" w:color="auto" w:fill="FFFFFF"/>
          <w:lang w:eastAsia="ru-RU"/>
        </w:rPr>
        <w:t>Всероссийские проверочные работы (ВПР) весной 2018 года будут проведены для учащихся 4 и 5 классов во всех школах России, в 6 и 11 классах – по решению школ. 20 и 21 марта прошли первые ВПР по иностранному языку и истории для учащихся 11 классов.</w:t>
      </w:r>
    </w:p>
    <w:p w:rsidR="00576CBD" w:rsidRPr="005C1FE1" w:rsidRDefault="00576CBD" w:rsidP="005C1FE1">
      <w:pPr>
        <w:shd w:val="clear" w:color="auto" w:fill="FFFFFF"/>
        <w:spacing w:after="0" w:line="240" w:lineRule="auto"/>
        <w:ind w:firstLine="709"/>
        <w:jc w:val="both"/>
        <w:rPr>
          <w:rFonts w:ascii="Times New Roman" w:hAnsi="Times New Roman"/>
          <w:color w:val="000000"/>
          <w:sz w:val="24"/>
          <w:szCs w:val="24"/>
          <w:lang w:eastAsia="ru-RU"/>
        </w:rPr>
      </w:pPr>
      <w:r w:rsidRPr="005C1FE1">
        <w:rPr>
          <w:rFonts w:ascii="Times New Roman" w:hAnsi="Times New Roman"/>
          <w:color w:val="000000"/>
          <w:sz w:val="24"/>
          <w:szCs w:val="24"/>
          <w:shd w:val="clear" w:color="auto" w:fill="FFFFFF"/>
          <w:lang w:eastAsia="ru-RU"/>
        </w:rPr>
        <w:t xml:space="preserve"> «Экзамены начались штатно, печать экзаменационных материалов для участников ЕГЭ в аудиториях прошла успешно, ни одного сбоя нет. К технической составляющей, организации пунктов проведения экзаменов замечаний у общественных наблюдателей тоже нет», - сообщил на пресс-конференции в Ситуационно-информационном центре Рособрнадзора заместитель руководителя ведомства Анзор Музаев.</w:t>
      </w:r>
    </w:p>
    <w:p w:rsidR="00576CBD" w:rsidRPr="005C1FE1" w:rsidRDefault="00576CBD" w:rsidP="005C1FE1">
      <w:pPr>
        <w:shd w:val="clear" w:color="auto" w:fill="FFFFFF"/>
        <w:spacing w:after="0" w:line="240" w:lineRule="auto"/>
        <w:ind w:firstLine="709"/>
        <w:jc w:val="both"/>
        <w:rPr>
          <w:rFonts w:ascii="Times New Roman" w:hAnsi="Times New Roman"/>
          <w:color w:val="000000"/>
          <w:sz w:val="24"/>
          <w:szCs w:val="24"/>
          <w:lang w:eastAsia="ru-RU"/>
        </w:rPr>
      </w:pPr>
      <w:r w:rsidRPr="005C1FE1">
        <w:rPr>
          <w:rFonts w:ascii="Times New Roman" w:hAnsi="Times New Roman"/>
          <w:color w:val="000000"/>
          <w:sz w:val="24"/>
          <w:szCs w:val="24"/>
          <w:shd w:val="clear" w:color="auto" w:fill="FFFFFF"/>
          <w:lang w:eastAsia="ru-RU"/>
        </w:rPr>
        <w:t>Он рассказал, что в 2018 году во всех ППЭ, которые будут задействованы во время досрочного и основного периодов ЕГЭ, будет применяться технология, при которой экзаменационные материалы для участников не доставляются в ППЭ в бумажной форме, а печатаются непосредственно перед началом экзамена в аудитории с защищенных носителей. После завершения экзаменов работы участников сканируются непосредственно в ППЭ и передаются в электронном виде для проверки. Использование этих технологий позволяет практически полностью исключить человеческий фактор и попытки искажения результатов экзаменов, а также уменьшает нагрузку на организаторов ЕГЭ.</w:t>
      </w:r>
    </w:p>
    <w:p w:rsidR="00576CBD" w:rsidRPr="005C1FE1" w:rsidRDefault="00576CBD" w:rsidP="005C1FE1">
      <w:pPr>
        <w:shd w:val="clear" w:color="auto" w:fill="FFFFFF"/>
        <w:spacing w:after="0" w:line="240" w:lineRule="auto"/>
        <w:ind w:firstLine="709"/>
        <w:jc w:val="both"/>
        <w:rPr>
          <w:rFonts w:ascii="Times New Roman" w:hAnsi="Times New Roman"/>
          <w:color w:val="000000"/>
          <w:sz w:val="24"/>
          <w:szCs w:val="24"/>
          <w:lang w:eastAsia="ru-RU"/>
        </w:rPr>
      </w:pPr>
      <w:r w:rsidRPr="005C1FE1">
        <w:rPr>
          <w:rFonts w:ascii="Times New Roman" w:hAnsi="Times New Roman"/>
          <w:color w:val="000000"/>
          <w:sz w:val="24"/>
          <w:szCs w:val="24"/>
          <w:shd w:val="clear" w:color="auto" w:fill="FFFFFF"/>
          <w:lang w:eastAsia="ru-RU"/>
        </w:rPr>
        <w:t>Директор Федерального института педагогических измерений (ФИПИ) Оксана Решетникова пояснила, что структура контрольных измерительных материалов (КИМ) ЕГЭ остается в этом году неизменной. Демонстрационные варианты КИМ опубликованы на сайте ФИПИ, где с ними могут ознакомиться все участники экзаменов.</w:t>
      </w:r>
    </w:p>
    <w:p w:rsidR="00576CBD" w:rsidRPr="005C1FE1" w:rsidRDefault="00576CBD" w:rsidP="005C1FE1">
      <w:pPr>
        <w:shd w:val="clear" w:color="auto" w:fill="FFFFFF"/>
        <w:spacing w:after="0" w:line="240" w:lineRule="auto"/>
        <w:ind w:firstLine="709"/>
        <w:jc w:val="both"/>
        <w:rPr>
          <w:rFonts w:ascii="Times New Roman" w:hAnsi="Times New Roman"/>
          <w:color w:val="000000"/>
          <w:sz w:val="24"/>
          <w:szCs w:val="24"/>
          <w:lang w:eastAsia="ru-RU"/>
        </w:rPr>
      </w:pPr>
      <w:r w:rsidRPr="005C1FE1">
        <w:rPr>
          <w:rFonts w:ascii="Times New Roman" w:hAnsi="Times New Roman"/>
          <w:color w:val="000000"/>
          <w:sz w:val="24"/>
          <w:szCs w:val="24"/>
          <w:shd w:val="clear" w:color="auto" w:fill="FFFFFF"/>
          <w:lang w:eastAsia="ru-RU"/>
        </w:rPr>
        <w:t>Председатель Российского союза молодежи (РСМ) Павел Красноруцкий рассказал, что мониторинг хода ЕГЭ в 2018 году будут вести более пяти тысяч федеральных общественных наблюдателей. Во время досрочного периода экзаменов будет задействовано более одной тысячи наблюдателей в аудиториях и более 250 онлайн-наблюдателей. Отделения Корпуса общественных наблюдателей созданы во всех регионах России. В 23 вузах открыты ситуационные центры, где работают онлайн-наблюдатели.</w:t>
      </w:r>
    </w:p>
    <w:p w:rsidR="00576CBD" w:rsidRPr="005C1FE1" w:rsidRDefault="00576CBD" w:rsidP="005C1FE1">
      <w:pPr>
        <w:shd w:val="clear" w:color="auto" w:fill="FFFFFF"/>
        <w:spacing w:after="0" w:line="240" w:lineRule="auto"/>
        <w:ind w:firstLine="709"/>
        <w:jc w:val="both"/>
        <w:rPr>
          <w:rFonts w:ascii="Times New Roman" w:hAnsi="Times New Roman"/>
          <w:color w:val="000000"/>
          <w:sz w:val="24"/>
          <w:szCs w:val="24"/>
          <w:lang w:eastAsia="ru-RU"/>
        </w:rPr>
      </w:pPr>
      <w:r w:rsidRPr="005C1FE1">
        <w:rPr>
          <w:rFonts w:ascii="Times New Roman" w:hAnsi="Times New Roman"/>
          <w:color w:val="000000"/>
          <w:sz w:val="24"/>
          <w:szCs w:val="24"/>
          <w:shd w:val="clear" w:color="auto" w:fill="FFFFFF"/>
          <w:lang w:eastAsia="ru-RU"/>
        </w:rPr>
        <w:t>Продолжают работу «горячие линии» Рособрнадзора. Задать любые интересующие вопросы о ЕГЭ можно по «горячей линии ЕГЭ»: </w:t>
      </w:r>
      <w:r w:rsidRPr="005C1FE1">
        <w:rPr>
          <w:rFonts w:ascii="Times New Roman" w:hAnsi="Times New Roman"/>
          <w:b/>
          <w:bCs/>
          <w:color w:val="000000"/>
          <w:sz w:val="24"/>
          <w:szCs w:val="24"/>
          <w:u w:val="single"/>
          <w:shd w:val="clear" w:color="auto" w:fill="FFFFFF"/>
          <w:lang w:eastAsia="ru-RU"/>
        </w:rPr>
        <w:t>+7 (495) 984 89 19</w:t>
      </w:r>
      <w:r w:rsidRPr="005C1FE1">
        <w:rPr>
          <w:rFonts w:ascii="Times New Roman" w:hAnsi="Times New Roman"/>
          <w:color w:val="000000"/>
          <w:sz w:val="24"/>
          <w:szCs w:val="24"/>
          <w:shd w:val="clear" w:color="auto" w:fill="FFFFFF"/>
          <w:lang w:eastAsia="ru-RU"/>
        </w:rPr>
        <w:t>, сообщить о нарушениях по «телефону доверия ЕГЭ»: </w:t>
      </w:r>
      <w:r w:rsidRPr="005C1FE1">
        <w:rPr>
          <w:rFonts w:ascii="Times New Roman" w:hAnsi="Times New Roman"/>
          <w:b/>
          <w:bCs/>
          <w:color w:val="000000"/>
          <w:sz w:val="24"/>
          <w:szCs w:val="24"/>
          <w:u w:val="single"/>
          <w:shd w:val="clear" w:color="auto" w:fill="FFFFFF"/>
          <w:lang w:eastAsia="ru-RU"/>
        </w:rPr>
        <w:t>+7 (495) 104 68 38</w:t>
      </w:r>
      <w:r w:rsidRPr="005C1FE1">
        <w:rPr>
          <w:rFonts w:ascii="Times New Roman" w:hAnsi="Times New Roman"/>
          <w:color w:val="000000"/>
          <w:sz w:val="24"/>
          <w:szCs w:val="24"/>
          <w:shd w:val="clear" w:color="auto" w:fill="FFFFFF"/>
          <w:lang w:eastAsia="ru-RU"/>
        </w:rPr>
        <w:t>.</w:t>
      </w:r>
    </w:p>
    <w:p w:rsidR="00576CBD" w:rsidRPr="005C1FE1" w:rsidRDefault="00576CBD" w:rsidP="005C1FE1">
      <w:pPr>
        <w:shd w:val="clear" w:color="auto" w:fill="FFFFFF"/>
        <w:spacing w:after="0" w:line="240" w:lineRule="auto"/>
        <w:ind w:firstLine="709"/>
        <w:jc w:val="both"/>
        <w:rPr>
          <w:rFonts w:ascii="Times New Roman" w:hAnsi="Times New Roman"/>
          <w:color w:val="000000"/>
          <w:sz w:val="24"/>
          <w:szCs w:val="24"/>
          <w:lang w:eastAsia="ru-RU"/>
        </w:rPr>
      </w:pPr>
      <w:r w:rsidRPr="005C1FE1">
        <w:rPr>
          <w:rFonts w:ascii="Times New Roman" w:hAnsi="Times New Roman"/>
          <w:color w:val="000000"/>
          <w:sz w:val="24"/>
          <w:szCs w:val="24"/>
          <w:shd w:val="clear" w:color="auto" w:fill="FFFFFF"/>
          <w:lang w:eastAsia="ru-RU"/>
        </w:rPr>
        <w:t>Директор Федерального института оценки качества образования (ФИОКО) Сергей Станченко рассказал, что проведение всероссийских проверочных работ в 2018 году также началось успешно. «ВПР проходят третий год подряд, к ним уже привыкли и школьники, и родители, и учителя. Принципы всероссийских проверочных работ не изменились с момента старта этого проекта – это работы, которые проверяют основные, самые значимые и важные аспекты подготовки учащихся по каждому учебному предмету. Материалы проверочных работ готовятся на федеральном уровне, и они едины для всей страны», - сообщил Сергей Станченко.</w:t>
      </w:r>
    </w:p>
    <w:p w:rsidR="00576CBD" w:rsidRPr="005C1FE1" w:rsidRDefault="00576CBD" w:rsidP="005C1FE1">
      <w:pPr>
        <w:shd w:val="clear" w:color="auto" w:fill="FFFFFF"/>
        <w:spacing w:after="0" w:line="240" w:lineRule="auto"/>
        <w:ind w:firstLine="709"/>
        <w:jc w:val="both"/>
        <w:rPr>
          <w:rFonts w:ascii="Times New Roman" w:hAnsi="Times New Roman"/>
          <w:color w:val="000000"/>
          <w:sz w:val="24"/>
          <w:szCs w:val="24"/>
          <w:lang w:eastAsia="ru-RU"/>
        </w:rPr>
      </w:pPr>
      <w:r w:rsidRPr="005C1FE1">
        <w:rPr>
          <w:rFonts w:ascii="Times New Roman" w:hAnsi="Times New Roman"/>
          <w:color w:val="000000"/>
          <w:sz w:val="24"/>
          <w:szCs w:val="24"/>
          <w:shd w:val="clear" w:color="auto" w:fill="FFFFFF"/>
          <w:lang w:eastAsia="ru-RU"/>
        </w:rPr>
        <w:t>Он рассказал, что расписание ВПР-2018, по просьбам выпускников и их родителей, было скорректировано по сравнению с прошлогодним. Первыми проверочные работы напишут одиннадцатиклассники: ВПР для них будут проведены в конце марта - начале апреля, чтобы не отвлекать выпускников в период проведения основной волны ЕГЭ.</w:t>
      </w:r>
    </w:p>
    <w:p w:rsidR="00576CBD" w:rsidRPr="005C1FE1" w:rsidRDefault="00576CBD" w:rsidP="005C1FE1">
      <w:pPr>
        <w:shd w:val="clear" w:color="auto" w:fill="FFFFFF"/>
        <w:spacing w:after="0" w:line="240" w:lineRule="auto"/>
        <w:ind w:firstLine="709"/>
        <w:jc w:val="both"/>
        <w:rPr>
          <w:rFonts w:ascii="Times New Roman" w:hAnsi="Times New Roman"/>
          <w:color w:val="000000"/>
          <w:sz w:val="24"/>
          <w:szCs w:val="24"/>
          <w:lang w:eastAsia="ru-RU"/>
        </w:rPr>
      </w:pPr>
      <w:bookmarkStart w:id="0" w:name="_GoBack"/>
      <w:bookmarkEnd w:id="0"/>
      <w:r w:rsidRPr="005C1FE1">
        <w:rPr>
          <w:rFonts w:ascii="Times New Roman" w:hAnsi="Times New Roman"/>
          <w:color w:val="000000"/>
          <w:sz w:val="24"/>
          <w:szCs w:val="24"/>
          <w:lang w:eastAsia="ru-RU"/>
        </w:rPr>
        <w:t> </w:t>
      </w:r>
    </w:p>
    <w:p w:rsidR="00576CBD" w:rsidRPr="005C1FE1" w:rsidRDefault="00576CBD" w:rsidP="005C1FE1">
      <w:pPr>
        <w:shd w:val="clear" w:color="auto" w:fill="FFFFFF"/>
        <w:spacing w:after="0" w:line="240" w:lineRule="auto"/>
        <w:ind w:firstLine="709"/>
        <w:jc w:val="both"/>
        <w:rPr>
          <w:rFonts w:ascii="Times New Roman" w:hAnsi="Times New Roman"/>
          <w:color w:val="000000"/>
          <w:sz w:val="24"/>
          <w:szCs w:val="24"/>
          <w:lang w:eastAsia="ru-RU"/>
        </w:rPr>
      </w:pPr>
      <w:r w:rsidRPr="005C1FE1">
        <w:rPr>
          <w:rFonts w:ascii="Times New Roman" w:hAnsi="Times New Roman"/>
          <w:color w:val="000000"/>
          <w:sz w:val="24"/>
          <w:szCs w:val="24"/>
          <w:lang w:eastAsia="ru-RU"/>
        </w:rPr>
        <w:t>пресс-служба Рособрнадзора.</w:t>
      </w:r>
    </w:p>
    <w:p w:rsidR="00576CBD" w:rsidRPr="005C1FE1" w:rsidRDefault="00576CBD" w:rsidP="005C1FE1">
      <w:pPr>
        <w:shd w:val="clear" w:color="auto" w:fill="FFFFFF"/>
        <w:spacing w:after="0" w:line="240" w:lineRule="auto"/>
        <w:ind w:firstLine="709"/>
        <w:jc w:val="both"/>
        <w:rPr>
          <w:rFonts w:ascii="Times New Roman" w:hAnsi="Times New Roman"/>
          <w:color w:val="000000"/>
          <w:sz w:val="24"/>
          <w:szCs w:val="24"/>
          <w:lang w:eastAsia="ru-RU"/>
        </w:rPr>
      </w:pPr>
      <w:r w:rsidRPr="005C1FE1">
        <w:rPr>
          <w:rFonts w:ascii="Times New Roman" w:hAnsi="Times New Roman"/>
          <w:color w:val="000000"/>
          <w:sz w:val="24"/>
          <w:szCs w:val="24"/>
          <w:lang w:eastAsia="ru-RU"/>
        </w:rPr>
        <w:t>Тел.: +7 (495) 608-61-77</w:t>
      </w:r>
    </w:p>
    <w:p w:rsidR="00576CBD" w:rsidRPr="005C1FE1" w:rsidRDefault="00576CBD" w:rsidP="005C1FE1">
      <w:pPr>
        <w:spacing w:after="0"/>
        <w:ind w:firstLine="709"/>
        <w:jc w:val="both"/>
        <w:rPr>
          <w:rFonts w:ascii="Times New Roman" w:hAnsi="Times New Roman"/>
          <w:sz w:val="24"/>
          <w:szCs w:val="24"/>
        </w:rPr>
      </w:pPr>
    </w:p>
    <w:sectPr w:rsidR="00576CBD" w:rsidRPr="005C1FE1" w:rsidSect="000C3B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2B60"/>
    <w:rsid w:val="00062B60"/>
    <w:rsid w:val="000C3B11"/>
    <w:rsid w:val="00162932"/>
    <w:rsid w:val="00523563"/>
    <w:rsid w:val="00576CBD"/>
    <w:rsid w:val="005C1FE1"/>
    <w:rsid w:val="00614979"/>
    <w:rsid w:val="00CA2856"/>
    <w:rsid w:val="00E028F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B11"/>
    <w:pPr>
      <w:spacing w:after="160" w:line="259" w:lineRule="auto"/>
    </w:pPr>
    <w:rPr>
      <w:lang w:eastAsia="en-US"/>
    </w:rPr>
  </w:style>
  <w:style w:type="paragraph" w:styleId="Heading2">
    <w:name w:val="heading 2"/>
    <w:basedOn w:val="Normal"/>
    <w:link w:val="Heading2Char"/>
    <w:uiPriority w:val="99"/>
    <w:qFormat/>
    <w:rsid w:val="005C1FE1"/>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C1FE1"/>
    <w:rPr>
      <w:rFonts w:ascii="Times New Roman" w:hAnsi="Times New Roman" w:cs="Times New Roman"/>
      <w:b/>
      <w:bCs/>
      <w:sz w:val="36"/>
      <w:szCs w:val="36"/>
      <w:lang w:eastAsia="ru-RU"/>
    </w:rPr>
  </w:style>
  <w:style w:type="paragraph" w:styleId="NormalWeb">
    <w:name w:val="Normal (Web)"/>
    <w:basedOn w:val="Normal"/>
    <w:uiPriority w:val="99"/>
    <w:semiHidden/>
    <w:rsid w:val="005C1FE1"/>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5C1FE1"/>
    <w:rPr>
      <w:rFonts w:cs="Times New Roman"/>
      <w:color w:val="0000FF"/>
      <w:u w:val="single"/>
    </w:rPr>
  </w:style>
  <w:style w:type="character" w:customStyle="1" w:styleId="wmi-callto">
    <w:name w:val="wmi-callto"/>
    <w:basedOn w:val="DefaultParagraphFont"/>
    <w:uiPriority w:val="99"/>
    <w:rsid w:val="005C1FE1"/>
    <w:rPr>
      <w:rFonts w:cs="Times New Roman"/>
    </w:rPr>
  </w:style>
</w:styles>
</file>

<file path=word/webSettings.xml><?xml version="1.0" encoding="utf-8"?>
<w:webSettings xmlns:r="http://schemas.openxmlformats.org/officeDocument/2006/relationships" xmlns:w="http://schemas.openxmlformats.org/wordprocessingml/2006/main">
  <w:divs>
    <w:div w:id="2581779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laylist?list=PLr3fDr4EMQM4tVH2q9lKDl-oRGlZAd4tZ" TargetMode="External"/><Relationship Id="rId3" Type="http://schemas.openxmlformats.org/officeDocument/2006/relationships/webSettings" Target="webSettings.xml"/><Relationship Id="rId7" Type="http://schemas.openxmlformats.org/officeDocument/2006/relationships/hyperlink" Target="https://www.youtube.com/playlist?list=PLr3fDr4EMQM6A9R4XCbqc0wp5Kg2aAJn_"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brnadzor.gov.ru/ru/press_center/news/index.php?id_4=6686" TargetMode="External"/><Relationship Id="rId11" Type="http://schemas.openxmlformats.org/officeDocument/2006/relationships/theme" Target="theme/theme1.xml"/><Relationship Id="rId5" Type="http://schemas.openxmlformats.org/officeDocument/2006/relationships/hyperlink" Target="https://www.youtube.com/playlist?list=PLr3fDr4EMQM6A9R4XCbqc0wp5Kg2aAJn_" TargetMode="External"/><Relationship Id="rId10" Type="http://schemas.openxmlformats.org/officeDocument/2006/relationships/fontTable" Target="fontTable.xml"/><Relationship Id="rId4" Type="http://schemas.openxmlformats.org/officeDocument/2006/relationships/hyperlink" Target="http://obrnadzor.gov.ru/ru/press_center/news/index.php?id_4=6685" TargetMode="External"/><Relationship Id="rId9" Type="http://schemas.openxmlformats.org/officeDocument/2006/relationships/hyperlink" Target="https://www.youtube.com/playlist?list=PLr3fDr4EMQM5Jo4bXgHPwOKBVtKxdWEu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882</Words>
  <Characters>5032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Ссылка на релиз - http://obrnadzor</dc:title>
  <dc:subject/>
  <dc:creator>Комитет</dc:creator>
  <cp:keywords/>
  <dc:description/>
  <cp:lastModifiedBy>Директор</cp:lastModifiedBy>
  <cp:revision>2</cp:revision>
  <dcterms:created xsi:type="dcterms:W3CDTF">2018-03-23T13:53:00Z</dcterms:created>
  <dcterms:modified xsi:type="dcterms:W3CDTF">2018-03-23T13:53:00Z</dcterms:modified>
</cp:coreProperties>
</file>