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F5" w:rsidRDefault="009152F5" w:rsidP="009152F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МБОУ « </w:t>
      </w:r>
      <w:proofErr w:type="spellStart"/>
      <w:r>
        <w:rPr>
          <w:sz w:val="36"/>
          <w:szCs w:val="36"/>
        </w:rPr>
        <w:t>Сусанинская</w:t>
      </w:r>
      <w:proofErr w:type="spellEnd"/>
      <w:r>
        <w:rPr>
          <w:sz w:val="36"/>
          <w:szCs w:val="36"/>
        </w:rPr>
        <w:t xml:space="preserve"> средняя общеобразовательная школа »</w:t>
      </w:r>
    </w:p>
    <w:p w:rsidR="009152F5" w:rsidRDefault="009152F5" w:rsidP="009152F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9152F5" w:rsidRDefault="009152F5" w:rsidP="009152F5">
      <w:pPr>
        <w:pStyle w:val="a3"/>
        <w:rPr>
          <w:sz w:val="36"/>
          <w:szCs w:val="36"/>
        </w:rPr>
      </w:pPr>
    </w:p>
    <w:p w:rsidR="009152F5" w:rsidRDefault="009152F5" w:rsidP="009152F5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  <w:r>
        <w:rPr>
          <w:b/>
          <w:sz w:val="36"/>
          <w:szCs w:val="36"/>
        </w:rPr>
        <w:t>«Утверждаю»:</w:t>
      </w:r>
    </w:p>
    <w:p w:rsidR="009152F5" w:rsidRDefault="009152F5" w:rsidP="009152F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</w:p>
    <w:p w:rsidR="009152F5" w:rsidRDefault="009152F5" w:rsidP="009152F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Директор______________________</w:t>
      </w:r>
    </w:p>
    <w:p w:rsidR="009152F5" w:rsidRDefault="009152F5" w:rsidP="009152F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</w:t>
      </w:r>
      <w:proofErr w:type="spellStart"/>
      <w:r>
        <w:rPr>
          <w:sz w:val="36"/>
          <w:szCs w:val="36"/>
        </w:rPr>
        <w:t>Приказ№___от</w:t>
      </w:r>
      <w:proofErr w:type="spellEnd"/>
      <w:r>
        <w:rPr>
          <w:sz w:val="36"/>
          <w:szCs w:val="36"/>
        </w:rPr>
        <w:t xml:space="preserve"> «__»__________20__г.</w:t>
      </w:r>
    </w:p>
    <w:p w:rsidR="009152F5" w:rsidRDefault="009152F5" w:rsidP="009152F5"/>
    <w:p w:rsidR="009152F5" w:rsidRDefault="009152F5" w:rsidP="009152F5"/>
    <w:p w:rsidR="009152F5" w:rsidRDefault="009152F5" w:rsidP="009152F5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Рабочая программа</w:t>
      </w:r>
    </w:p>
    <w:p w:rsidR="009152F5" w:rsidRDefault="009152F5" w:rsidP="009152F5">
      <w:pPr>
        <w:pStyle w:val="a3"/>
        <w:rPr>
          <w:sz w:val="36"/>
          <w:szCs w:val="36"/>
        </w:rPr>
      </w:pPr>
      <w:r>
        <w:rPr>
          <w:sz w:val="36"/>
          <w:szCs w:val="36"/>
        </w:rPr>
        <w:t>по окружающему миру  д</w:t>
      </w:r>
      <w:r w:rsidR="006851C8">
        <w:rPr>
          <w:sz w:val="36"/>
          <w:szCs w:val="36"/>
        </w:rPr>
        <w:t>ля базового уровня 1 класса 2014-2015</w:t>
      </w:r>
      <w:r>
        <w:rPr>
          <w:sz w:val="36"/>
          <w:szCs w:val="36"/>
        </w:rPr>
        <w:t>г.</w:t>
      </w:r>
    </w:p>
    <w:p w:rsidR="009152F5" w:rsidRDefault="009152F5" w:rsidP="009152F5">
      <w:pPr>
        <w:pStyle w:val="a3"/>
        <w:rPr>
          <w:sz w:val="36"/>
          <w:szCs w:val="36"/>
        </w:rPr>
      </w:pPr>
    </w:p>
    <w:p w:rsidR="009152F5" w:rsidRDefault="009152F5" w:rsidP="009152F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Примерной государственной программы</w:t>
      </w:r>
    </w:p>
    <w:p w:rsidR="009152F5" w:rsidRDefault="009152F5" w:rsidP="009152F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окружающему миру  для 1класса для общеобразовательных школ автор </w:t>
      </w:r>
    </w:p>
    <w:p w:rsidR="009152F5" w:rsidRDefault="009152F5" w:rsidP="009152F5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А.А.Плешаков</w:t>
      </w:r>
      <w:proofErr w:type="spellEnd"/>
      <w:r>
        <w:rPr>
          <w:sz w:val="28"/>
          <w:szCs w:val="28"/>
        </w:rPr>
        <w:t xml:space="preserve">   издательство «Просвещение» 2011г.</w:t>
      </w: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p w:rsidR="009152F5" w:rsidRDefault="006851C8" w:rsidP="009152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Ипатова Лариса Витальевна</w:t>
      </w:r>
    </w:p>
    <w:p w:rsidR="009152F5" w:rsidRDefault="009152F5" w:rsidP="009152F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начальных классов</w:t>
      </w: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40"/>
      </w:tblGrid>
      <w:tr w:rsidR="009152F5" w:rsidTr="00D04740"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2F5" w:rsidRDefault="009152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«РАССМОТРЕНА»:</w:t>
            </w:r>
          </w:p>
          <w:p w:rsidR="009152F5" w:rsidRDefault="009152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заседание ШМО</w:t>
            </w:r>
          </w:p>
          <w:p w:rsidR="009152F5" w:rsidRDefault="009152F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Протокол№___от</w:t>
            </w:r>
            <w:proofErr w:type="spellEnd"/>
            <w:r>
              <w:rPr>
                <w:sz w:val="28"/>
                <w:szCs w:val="28"/>
              </w:rPr>
              <w:t xml:space="preserve"> «__»_____20__г.</w:t>
            </w:r>
          </w:p>
          <w:p w:rsidR="009152F5" w:rsidRDefault="009152F5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Руководитель_________________</w:t>
            </w:r>
            <w:r>
              <w:rPr>
                <w:sz w:val="28"/>
                <w:szCs w:val="28"/>
              </w:rPr>
              <w:tab/>
            </w:r>
          </w:p>
          <w:p w:rsidR="009152F5" w:rsidRDefault="009152F5">
            <w:pPr>
              <w:pStyle w:val="a3"/>
              <w:tabs>
                <w:tab w:val="right" w:pos="4994"/>
              </w:tabs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52F5" w:rsidRDefault="009152F5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«СОГЛАСОВАНА»</w:t>
            </w:r>
          </w:p>
          <w:p w:rsidR="009152F5" w:rsidRDefault="009152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9152F5" w:rsidRDefault="009152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9152F5" w:rsidRDefault="009152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«__»_______________20___г.</w:t>
            </w:r>
          </w:p>
        </w:tc>
      </w:tr>
    </w:tbl>
    <w:p w:rsidR="00D04740" w:rsidRPr="00937650" w:rsidRDefault="00D04740" w:rsidP="00D04740">
      <w:pPr>
        <w:autoSpaceDE w:val="0"/>
        <w:autoSpaceDN w:val="0"/>
        <w:adjustRightInd w:val="0"/>
      </w:pPr>
    </w:p>
    <w:p w:rsidR="006851C8" w:rsidRDefault="00D04740" w:rsidP="00D04740">
      <w:pPr>
        <w:autoSpaceDE w:val="0"/>
        <w:autoSpaceDN w:val="0"/>
        <w:adjustRightInd w:val="0"/>
      </w:pPr>
      <w:r>
        <w:t xml:space="preserve">                                                               </w:t>
      </w:r>
    </w:p>
    <w:p w:rsidR="00D04740" w:rsidRDefault="006851C8" w:rsidP="00D0474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lastRenderedPageBreak/>
        <w:t xml:space="preserve">                                                                     </w:t>
      </w:r>
      <w:bookmarkStart w:id="0" w:name="_GoBack"/>
      <w:bookmarkEnd w:id="0"/>
      <w:r w:rsidR="00D04740">
        <w:rPr>
          <w:rFonts w:ascii="Times New Roman CYR" w:hAnsi="Times New Roman CYR" w:cs="Times New Roman CYR"/>
          <w:b/>
          <w:bCs/>
          <w:sz w:val="28"/>
          <w:szCs w:val="28"/>
        </w:rPr>
        <w:t>Окружающий мир</w:t>
      </w:r>
    </w:p>
    <w:p w:rsidR="00D04740" w:rsidRDefault="00D04740" w:rsidP="00D0474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Автор: А. А. Плешаков</w:t>
      </w:r>
    </w:p>
    <w:p w:rsidR="00D04740" w:rsidRDefault="00D04740" w:rsidP="00D0474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ПОЯСНИТЕЛЬНАЯ ЗАПИСКА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Изучение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начальной школе направлено на достижение следующих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целей: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—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Основными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задачами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реализации содержания курса являются: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осознание ребёнком ценности, целостности и многообразия окружающего мира, своего места в нём;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Специфика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обучающемуся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Курс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</w:t>
      </w:r>
      <w:r w:rsidRPr="009376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Окружающий мир</w:t>
      </w:r>
      <w:r w:rsidRPr="00937650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благо родной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страны и планеты Земля.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природ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культуросообразного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поведения в окружающей природной и социальной среде.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младшего школьника в соответствии с отечественными традициями духовности и нравственности.</w:t>
      </w:r>
      <w:proofErr w:type="gramEnd"/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межпредметных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связей всех дисциплин начальной школы. Предмет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Общая характеристика курса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Отбор содержания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осуществлён на основе следующих ведущих идей: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идея многообразия мира;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идея целостности мира;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идея уважения к миру.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естественно-научных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самоценности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сущего, на включении 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нравственную сферу отношения не только к другим людям, но и к природе, к рукотворному миру, к культурному достоянию народов России и всего человечества.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основе методики преподавания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лежит проблемно-поисковый подход, обеспечивающий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открытие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Учебный курс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занимает особое место среди учебных предметов начальной школы. Образно говоря, это то, что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всегда с тобой</w:t>
      </w:r>
      <w:r w:rsidRPr="00937650">
        <w:rPr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уроках. Это могут быть и конкретные задания для домашних опытов и наблюдений, чтения и получения информации от взрослых.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Ценностные ориентиры содержания курса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Природа как одна из важнейших основ здоровой и гармоничной жизни человека и общества.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7650">
        <w:rPr>
          <w:sz w:val="28"/>
          <w:szCs w:val="28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</w:rPr>
        <w:t>Культура как процесс и результат человеческой жизнедеятельности во всём многообразии её форм.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Человечество как многообразие народов, культур, религий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Международное сотрудничество как основа мира на Земле.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Труд и творчество как отличительные черты духовно и нравственно развитой личности.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Здоровый образ жизни в единстве составляющих: здоровье физическое, психическое, духовн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 социально-нравственное.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•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Место курса в учебном плане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 изучение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Результаты изучения курса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Освоение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вносит существенный вклад в достижение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личностных результатов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начального образования, а именно: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7650">
        <w:rPr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уважительного отношения к иному мнению, истории и культуре других народов;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овладение начальными навыками адаптации в динамично изменяющемся и развивающемся мире;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эстетических потребностей, ценностей и чувств;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развитие навыков сотрудничества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Изучение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играет значительную роль в достижении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метапредметных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результатов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начального образования, таких как: 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освоение способов решения проблем творческого и поискового характера;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7650">
        <w:rPr>
          <w:sz w:val="28"/>
          <w:szCs w:val="28"/>
        </w:rPr>
        <w:lastRenderedPageBreak/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освоение начальных форм познавательной и личностной рефлексии; 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использование знаково-символических сре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дств пр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D04740" w:rsidRPr="00937650" w:rsidRDefault="00D04740" w:rsidP="00D04740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8)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>»;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04740" w:rsidRPr="00937650" w:rsidRDefault="00D04740" w:rsidP="00D04740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»; 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овладение базовыми предметными и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межпредметными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понятиями, отражающими существенные связи и отношения между объектами и процессами;</w:t>
      </w:r>
    </w:p>
    <w:p w:rsidR="00D04740" w:rsidRPr="00937650" w:rsidRDefault="00D04740" w:rsidP="00D047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7650">
        <w:rPr>
          <w:sz w:val="28"/>
          <w:szCs w:val="28"/>
        </w:rPr>
        <w:lastRenderedPageBreak/>
        <w:t xml:space="preserve">14) </w:t>
      </w:r>
      <w:r>
        <w:rPr>
          <w:rFonts w:ascii="Times New Roman CYR" w:hAnsi="Times New Roman CYR" w:cs="Times New Roman CYR"/>
          <w:sz w:val="28"/>
          <w:szCs w:val="28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</w:t>
      </w:r>
      <w:r w:rsidRPr="009376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Окружающий мир</w:t>
      </w:r>
      <w:r w:rsidRPr="00937650">
        <w:rPr>
          <w:sz w:val="28"/>
          <w:szCs w:val="28"/>
        </w:rPr>
        <w:t>».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 изучении курса </w:t>
      </w:r>
      <w:r w:rsidRPr="00937650">
        <w:rPr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Окружающий мир</w:t>
      </w:r>
      <w:r w:rsidRPr="00937650">
        <w:rPr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достигаются следующие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предметные результаты: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2)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здоровьесберегающего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поведения в природной и социальной среде;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развитие навыков устанавливать и выявлять причинно-следственные связи в окружающем мире.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СОДЕРЖАНИЕ КУРСА (270ч)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Человек и природа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Водные богатства, их разнообразие (океан, море, река, озеро, пруд); использование человеком.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Водные богатства родного края (названия, краткая характеристика на основе наблюдений).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Воздух — смесь газов. Свойства воздуха. Значение воздуха для растений, животных, человека.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Почва, её состав, значение для живой природы и для хозяйственной жизни человека.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Грибы, их разнообразие, значение в природе и жизни людей; съедобные и ядовитые грибы. Правила сбора грибов.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Лес, луг, водоём — единство живой и неживой природы (солнечный свет, воздух, вода, почва, растения, животные).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Общее представление о строении тела человека.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Человек и общество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</w:t>
      </w:r>
      <w:r>
        <w:rPr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Россия на карте, государственная граница России.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Родной край — частица России.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Родной город (село),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Правила безопасной жизни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Ценность здоровья и здорового образа жизни.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Правила безопасного поведения в природе. Правила безопасности при обращении с кошкой и собакой.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Экологическая безопасность. Бытовой фильтр для очистки воды, его устройство и использование.</w:t>
      </w:r>
    </w:p>
    <w:p w:rsidR="00D04740" w:rsidRDefault="00D04740" w:rsidP="00D0474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Забота о здоровье и безопасности окружающих людей — нравственный долг каждого человека.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7650">
        <w:rPr>
          <w:b/>
          <w:bCs/>
          <w:sz w:val="28"/>
          <w:szCs w:val="28"/>
        </w:rPr>
        <w:t>1-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й класс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Личностными результатами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изучения курса </w:t>
      </w:r>
      <w:r w:rsidRPr="009376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Окружающий мир</w:t>
      </w:r>
      <w:r w:rsidRPr="00937650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1-м классе является формирование следующих умений: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Оценивать</w:t>
      </w:r>
      <w:r>
        <w:rPr>
          <w:rFonts w:ascii="Times New Roman CYR" w:hAnsi="Times New Roman CYR" w:cs="Times New Roman CYR"/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Объяснять</w:t>
      </w:r>
      <w:r>
        <w:rPr>
          <w:rFonts w:ascii="Times New Roman CYR" w:hAnsi="Times New Roman CYR" w:cs="Times New Roman CYR"/>
          <w:sz w:val="28"/>
          <w:szCs w:val="28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Самостоятельно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определять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высказывать</w:t>
      </w:r>
      <w:r>
        <w:rPr>
          <w:rFonts w:ascii="Times New Roman CYR" w:hAnsi="Times New Roman CYR" w:cs="Times New Roman CYR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предложенных ситуациях, опираясь на общие для всех простые правила поведения,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делать выбор</w:t>
      </w:r>
      <w:r>
        <w:rPr>
          <w:rFonts w:ascii="Times New Roman CYR" w:hAnsi="Times New Roman CYR" w:cs="Times New Roman CYR"/>
          <w:sz w:val="28"/>
          <w:szCs w:val="28"/>
        </w:rPr>
        <w:t>, какой поступок совершить.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Средством достижения этих результатов служит учебный материал и задания учебника. 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Метапредметными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результатами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изучения курса </w:t>
      </w:r>
      <w:r w:rsidRPr="009376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Окружающий мир</w:t>
      </w:r>
      <w:r w:rsidRPr="00937650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1-м классе является формирование следующих универсальных учебных действий (УУД).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Регулятивные УУД: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Определять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формулировать</w:t>
      </w:r>
      <w:r>
        <w:rPr>
          <w:rFonts w:ascii="Times New Roman CYR" w:hAnsi="Times New Roman CYR" w:cs="Times New Roman CYR"/>
          <w:sz w:val="28"/>
          <w:szCs w:val="28"/>
        </w:rPr>
        <w:t xml:space="preserve"> цель деятельности на уроке с помощью учителя.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высказывать</w:t>
      </w:r>
      <w:r>
        <w:rPr>
          <w:rFonts w:ascii="Times New Roman CYR" w:hAnsi="Times New Roman CYR" w:cs="Times New Roman CYR"/>
          <w:sz w:val="28"/>
          <w:szCs w:val="28"/>
        </w:rPr>
        <w:t xml:space="preserve"> своё предположение (версию) на основе работы с иллюстрацией учебника.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работать</w:t>
      </w:r>
      <w:r>
        <w:rPr>
          <w:rFonts w:ascii="Times New Roman CYR" w:hAnsi="Times New Roman CYR" w:cs="Times New Roman CYR"/>
          <w:sz w:val="28"/>
          <w:szCs w:val="28"/>
        </w:rPr>
        <w:t xml:space="preserve"> по предложенному учителем плану.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Учиться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отличать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верно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выполненное задание от неверного.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Учиться совместно с учителем и другими учениками давать эмоциональную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оценку</w:t>
      </w:r>
      <w:r>
        <w:rPr>
          <w:rFonts w:ascii="Times New Roman CYR" w:hAnsi="Times New Roman CYR" w:cs="Times New Roman CYR"/>
          <w:sz w:val="28"/>
          <w:szCs w:val="28"/>
        </w:rPr>
        <w:t xml:space="preserve"> деятельности класса на уроке.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Познавательные УУД: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своей системе знаний: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отличать</w:t>
      </w:r>
      <w:r>
        <w:rPr>
          <w:rFonts w:ascii="Times New Roman CYR" w:hAnsi="Times New Roman CYR" w:cs="Times New Roman CYR"/>
          <w:sz w:val="28"/>
          <w:szCs w:val="28"/>
        </w:rPr>
        <w:t xml:space="preserve"> новое от уже известного с помощью учителя.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Делать предварительный отбор источников информации: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ориентироваться</w:t>
      </w:r>
      <w:r>
        <w:rPr>
          <w:rFonts w:ascii="Times New Roman CYR" w:hAnsi="Times New Roman CYR" w:cs="Times New Roman CYR"/>
          <w:sz w:val="28"/>
          <w:szCs w:val="28"/>
        </w:rPr>
        <w:t xml:space="preserve"> в учебнике (на развороте, в оглавлении, в словаре).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Добывать новые знания: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находить ответы</w:t>
      </w:r>
      <w:r>
        <w:rPr>
          <w:rFonts w:ascii="Times New Roman CYR" w:hAnsi="Times New Roman CYR" w:cs="Times New Roman CYR"/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Перерабатывать полученную информацию: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делать выводы</w:t>
      </w:r>
      <w:r>
        <w:rPr>
          <w:rFonts w:ascii="Times New Roman CYR" w:hAnsi="Times New Roman CYR" w:cs="Times New Roman CYR"/>
          <w:sz w:val="28"/>
          <w:szCs w:val="28"/>
        </w:rPr>
        <w:t xml:space="preserve"> в результате совместной работы всего класса.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Перерабатывать полученную информацию: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сравнивать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группировать</w:t>
      </w:r>
      <w:r>
        <w:rPr>
          <w:rFonts w:ascii="Times New Roman CYR" w:hAnsi="Times New Roman CYR" w:cs="Times New Roman CYR"/>
          <w:sz w:val="28"/>
          <w:szCs w:val="28"/>
        </w:rPr>
        <w:t xml:space="preserve"> предметы и их образы.</w:t>
      </w:r>
    </w:p>
    <w:p w:rsidR="00D04740" w:rsidRDefault="00D04740" w:rsidP="00D0474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Преобразовывать информацию из одной формы в другую: подробно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пересказывать</w:t>
      </w:r>
      <w:r>
        <w:rPr>
          <w:rFonts w:ascii="Times New Roman CYR" w:hAnsi="Times New Roman CYR" w:cs="Times New Roman CYR"/>
          <w:sz w:val="28"/>
          <w:szCs w:val="28"/>
        </w:rPr>
        <w:t xml:space="preserve"> небольшие тексты, называть их тему.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Средством формирования этих действий служит учебный материал и задания учебника.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Коммуникативные УУД: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Донести свою позицию до других: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оформлять</w:t>
      </w:r>
      <w:r>
        <w:rPr>
          <w:rFonts w:ascii="Times New Roman CYR" w:hAnsi="Times New Roman CYR" w:cs="Times New Roman CYR"/>
          <w:sz w:val="28"/>
          <w:szCs w:val="28"/>
        </w:rPr>
        <w:t xml:space="preserve"> свою мысль в устной и письменной речи (на уровне предложения или небольшого текста).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Слушать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понимать</w:t>
      </w:r>
      <w:r>
        <w:rPr>
          <w:rFonts w:ascii="Times New Roman CYR" w:hAnsi="Times New Roman CYR" w:cs="Times New Roman CYR"/>
          <w:sz w:val="28"/>
          <w:szCs w:val="28"/>
        </w:rPr>
        <w:t xml:space="preserve"> речь других.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Выразительно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читать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пересказывать</w:t>
      </w:r>
      <w:r>
        <w:rPr>
          <w:rFonts w:ascii="Times New Roman CYR" w:hAnsi="Times New Roman CYR" w:cs="Times New Roman CYR"/>
          <w:sz w:val="28"/>
          <w:szCs w:val="28"/>
        </w:rPr>
        <w:t xml:space="preserve"> текст.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Учиться выполнять различные роли в группе (лидера, исполнителя, критика).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Средством формирования этих действий служит работа в малых группах 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Предметными результатами</w:t>
      </w:r>
      <w:r>
        <w:rPr>
          <w:rFonts w:ascii="Times New Roman CYR" w:hAnsi="Times New Roman CYR" w:cs="Times New Roman CYR"/>
          <w:sz w:val="28"/>
          <w:szCs w:val="28"/>
        </w:rPr>
        <w:t xml:space="preserve"> изучения курса </w:t>
      </w:r>
      <w:r w:rsidRPr="0093765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Окружающий мир</w:t>
      </w:r>
      <w:r w:rsidRPr="00937650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1-м классе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сформированность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следующих умений.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называть окружающие предметы и их взаимосвязи;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объяснять, как люди помогают друг другу жить;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называть живые и неживые природные богатства и их роль в жизни человека;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называть основные особенности каждого времени года.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оценивать правильность поведения людей в природе;</w:t>
      </w:r>
    </w:p>
    <w:p w:rsidR="00D04740" w:rsidRDefault="00D04740" w:rsidP="00D04740">
      <w:pPr>
        <w:numPr>
          <w:ilvl w:val="0"/>
          <w:numId w:val="1"/>
        </w:numPr>
        <w:tabs>
          <w:tab w:val="left" w:pos="284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оценивать правильность поведения в быту (правила общения, правила ОБЖ, уличного движения).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7650">
        <w:rPr>
          <w:b/>
          <w:bCs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 66 часов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Введение 9 ч.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 вокруг нас, его многообразие. Учимся задавать вопросы об окружающем мире. Наша школа. Дорога от школы до дома.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Экскурсии: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знакомство со школой; знакомство с дорогой от дома до школы и правилами безопасности в пути.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Что и кто? 18 ч </w:t>
      </w:r>
    </w:p>
    <w:p w:rsidR="00D04740" w:rsidRDefault="00D04740" w:rsidP="00D04740">
      <w:pPr>
        <w:autoSpaceDE w:val="0"/>
        <w:autoSpaceDN w:val="0"/>
        <w:adjustRightInd w:val="0"/>
        <w:ind w:firstLine="34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D04740" w:rsidRDefault="00D04740" w:rsidP="00D04740">
      <w:pPr>
        <w:autoSpaceDE w:val="0"/>
        <w:autoSpaceDN w:val="0"/>
        <w:adjustRightInd w:val="0"/>
        <w:ind w:firstLine="34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Что это за дерево. Распознавание деревьев своей местности по листьям. Летняя и осенняя окраска листьев. Сосна и ель, их различение по общему виду, хвоинкам, шишкам.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Части растения: корень, стебель, лист, цветок, плод с семенами. Знакомство с разнообразием плодов и семян.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Кто такие насекомые, рыбы, птицы, звери. Знакомство с разнообразием животных, их внешним строением.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Что окружает нас дома. Разнообразие и назначение пред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метов домашнего обихода. Компьютер, его части и назначение.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D04740" w:rsidRDefault="00D04740" w:rsidP="00D04740">
      <w:pPr>
        <w:autoSpaceDE w:val="0"/>
        <w:autoSpaceDN w:val="0"/>
        <w:adjustRightInd w:val="0"/>
        <w:ind w:firstLine="34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Наша Родина — Россия. Природа, города, народы России (на примерах по выбору учителя). Знакомство с государственными символами России: флагом, гербом, гимном. Наш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город (село) — часть большой страны.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Планета Земля, ее форма. Глобус — модель Земли. Суша и вода на Земле. Изображение нашей страны на глобусе.</w:t>
      </w:r>
    </w:p>
    <w:p w:rsidR="00D04740" w:rsidRDefault="00D04740" w:rsidP="00D04740">
      <w:pPr>
        <w:autoSpaceDE w:val="0"/>
        <w:autoSpaceDN w:val="0"/>
        <w:adjustRightInd w:val="0"/>
        <w:ind w:firstLine="346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8"/>
          <w:szCs w:val="28"/>
          <w:highlight w:val="white"/>
        </w:rPr>
        <w:t xml:space="preserve">Практические работы: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знакомство с разнообразием кам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природного окружения, их распознавание по листьям; сравнительное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Как, откуда и куда? 12 ч </w:t>
      </w:r>
    </w:p>
    <w:p w:rsidR="00D04740" w:rsidRDefault="00D04740" w:rsidP="00D04740">
      <w:pPr>
        <w:autoSpaceDE w:val="0"/>
        <w:autoSpaceDN w:val="0"/>
        <w:adjustRightInd w:val="0"/>
        <w:ind w:firstLine="34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D04740" w:rsidRPr="00937650" w:rsidRDefault="00D04740" w:rsidP="00D04740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</w:p>
    <w:p w:rsidR="00D04740" w:rsidRDefault="00D04740" w:rsidP="00D04740">
      <w:pPr>
        <w:autoSpaceDE w:val="0"/>
        <w:autoSpaceDN w:val="0"/>
        <w:adjustRightInd w:val="0"/>
        <w:ind w:firstLine="355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Роль электричества в быту. Откуда в наш дом приходит электричество. Правила безопасного обращения с электроприборами. 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Изучение свойств снега и льда. Откуда берутся снег и лед.</w:t>
      </w:r>
    </w:p>
    <w:p w:rsidR="00D04740" w:rsidRDefault="00D04740" w:rsidP="00D04740">
      <w:pPr>
        <w:autoSpaceDE w:val="0"/>
        <w:autoSpaceDN w:val="0"/>
        <w:adjustRightInd w:val="0"/>
        <w:ind w:firstLine="3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, кошкой, собакой. Птицы, прилетающие к кормушке. За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бота о птицах зимой.</w:t>
      </w:r>
    </w:p>
    <w:p w:rsidR="00D04740" w:rsidRDefault="00D04740" w:rsidP="00D04740">
      <w:pPr>
        <w:autoSpaceDE w:val="0"/>
        <w:autoSpaceDN w:val="0"/>
        <w:adjustRightInd w:val="0"/>
        <w:ind w:firstLine="34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Откуда берутся бытовой мусор и вещества, загрязняющие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окружающую среду. Как сделать Землю чище.</w:t>
      </w:r>
    </w:p>
    <w:p w:rsidR="00D04740" w:rsidRDefault="00D04740" w:rsidP="00D04740">
      <w:pPr>
        <w:autoSpaceDE w:val="0"/>
        <w:autoSpaceDN w:val="0"/>
        <w:adjustRightInd w:val="0"/>
        <w:ind w:firstLine="32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  <w:highlight w:val="white"/>
        </w:rPr>
        <w:t xml:space="preserve">Практические работы: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 xml:space="preserve">сборка простейшей электрической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цепи; изучение свойств снега и льда; отработка простейших приемов  ухода  за  комнатными  растениями;   изготовление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 простейшей кормушки для птиц.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Где и когда? 9 ч </w:t>
      </w:r>
    </w:p>
    <w:p w:rsidR="00D04740" w:rsidRDefault="00D04740" w:rsidP="00D04740">
      <w:pPr>
        <w:autoSpaceDE w:val="0"/>
        <w:autoSpaceDN w:val="0"/>
        <w:adjustRightInd w:val="0"/>
        <w:ind w:firstLine="34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Представление о времени. Настоящее, прошлое, будущее. Дни недели и времена года.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Холодные и жаркие районы Земли.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Перелетные птицы. Где они зимуют и как ученые узнали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об этом.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Представление о далеком прошлом Земли. Динозавры — удивительные животные прошлого. Как ученые изучают динозавров.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Одежда людей в прошлом и теперь.</w:t>
      </w:r>
    </w:p>
    <w:p w:rsidR="00D04740" w:rsidRDefault="00D04740" w:rsidP="00D04740">
      <w:pPr>
        <w:autoSpaceDE w:val="0"/>
        <w:autoSpaceDN w:val="0"/>
        <w:adjustRightInd w:val="0"/>
        <w:ind w:hanging="16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color w:val="000000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История велосипеда, его устройство. Велосипед в твоей жизни. Правила безопасного обращения с велосипедом.</w:t>
      </w:r>
    </w:p>
    <w:p w:rsidR="00D04740" w:rsidRDefault="00D04740" w:rsidP="00D04740">
      <w:pPr>
        <w:autoSpaceDE w:val="0"/>
        <w:autoSpaceDN w:val="0"/>
        <w:adjustRightInd w:val="0"/>
        <w:ind w:firstLine="34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Профессии взрослых. Кем ты хочешь стать. Каким может быть окружающий мир в будущем. Зависит ли это от тебя.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Почему и зачем? 17 ч </w:t>
      </w:r>
    </w:p>
    <w:p w:rsidR="00D04740" w:rsidRDefault="00D04740" w:rsidP="00D04740">
      <w:pPr>
        <w:autoSpaceDE w:val="0"/>
        <w:autoSpaceDN w:val="0"/>
        <w:adjustRightInd w:val="0"/>
        <w:ind w:firstLine="3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D04740" w:rsidRDefault="00D04740" w:rsidP="00D04740">
      <w:pPr>
        <w:autoSpaceDE w:val="0"/>
        <w:autoSpaceDN w:val="0"/>
        <w:adjustRightInd w:val="0"/>
        <w:ind w:hanging="25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37650">
        <w:rPr>
          <w:color w:val="000000"/>
          <w:spacing w:val="-1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Почему  идет дождь  и  дует  ветер.  Роль дождя  и  ветра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жизни растений, животных, человека.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Звуки окружающего мира. Почему бывает эхо. Как беречь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pacing w:val="-10"/>
          <w:sz w:val="28"/>
          <w:szCs w:val="28"/>
          <w:highlight w:val="white"/>
        </w:rPr>
        <w:t>уши.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Цвета радуги. Почему радуга разноцветная.</w:t>
      </w:r>
    </w:p>
    <w:p w:rsidR="00D04740" w:rsidRDefault="00D04740" w:rsidP="00D04740">
      <w:pPr>
        <w:autoSpaceDE w:val="0"/>
        <w:autoSpaceDN w:val="0"/>
        <w:adjustRightInd w:val="0"/>
        <w:ind w:firstLine="34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Объяснение названий растений и животных, например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медуница, недотрога, жук-носорог и др. (по усмотрению учи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теля). Что эти названия рассказывают о своих хозяевах.</w:t>
      </w:r>
    </w:p>
    <w:p w:rsidR="00D04740" w:rsidRDefault="00D04740" w:rsidP="00D04740">
      <w:pPr>
        <w:autoSpaceDE w:val="0"/>
        <w:autoSpaceDN w:val="0"/>
        <w:adjustRightInd w:val="0"/>
        <w:ind w:firstLine="341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Почему в лесу нужно соблюдать тишину. Почему не нуж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 рвать цветы и ловить бабочек.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Разнообразие овощей и фруктов. Витамины. Почему ово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щи и фрукты перед едой надо мыть. Почему нужно чистить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зубы и мыть руки.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Зачем мы спим ночью. Правила подготовки ко сну.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Зачем нужны автомобили. Устройство автомобиля. Авто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мобили в прошлом и теперь. Какими могут быть автомоби</w:t>
      </w:r>
      <w:r>
        <w:rPr>
          <w:rFonts w:ascii="Times New Roman CYR" w:hAnsi="Times New Roman CYR" w:cs="Times New Roman CYR"/>
          <w:color w:val="000000"/>
          <w:spacing w:val="-6"/>
          <w:sz w:val="28"/>
          <w:szCs w:val="28"/>
          <w:highlight w:val="white"/>
        </w:rPr>
        <w:t>ли будущего.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4"/>
          <w:sz w:val="28"/>
          <w:szCs w:val="28"/>
          <w:highlight w:val="white"/>
        </w:rPr>
        <w:t>Поезд и железная дорога. Поезда метро, пригородные по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езда, поезда дальнего следования.</w:t>
      </w:r>
    </w:p>
    <w:p w:rsidR="00D04740" w:rsidRDefault="00D04740" w:rsidP="00D04740">
      <w:pPr>
        <w:autoSpaceDE w:val="0"/>
        <w:autoSpaceDN w:val="0"/>
        <w:adjustRightInd w:val="0"/>
        <w:ind w:firstLine="34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Назначение самолетов. Устройство самолета. Самолеты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 прошлом и теперь.</w:t>
      </w:r>
    </w:p>
    <w:p w:rsidR="00D04740" w:rsidRDefault="00D04740" w:rsidP="00D04740">
      <w:pPr>
        <w:autoSpaceDE w:val="0"/>
        <w:autoSpaceDN w:val="0"/>
        <w:adjustRightInd w:val="0"/>
        <w:ind w:firstLine="35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lastRenderedPageBreak/>
        <w:t>Назначение судов. Устройство судна. Спасательные сред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ства на корабле.</w:t>
      </w:r>
    </w:p>
    <w:p w:rsidR="00D04740" w:rsidRDefault="00D04740" w:rsidP="00D04740">
      <w:pPr>
        <w:autoSpaceDE w:val="0"/>
        <w:autoSpaceDN w:val="0"/>
        <w:adjustRightInd w:val="0"/>
        <w:ind w:firstLine="34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Зачем летают в космос. Искусственные спутники Земли, 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</w:rPr>
        <w:t>их назначение. Космические станции.</w:t>
      </w:r>
    </w:p>
    <w:p w:rsidR="00D04740" w:rsidRDefault="00D04740" w:rsidP="00D04740">
      <w:pPr>
        <w:autoSpaceDE w:val="0"/>
        <w:autoSpaceDN w:val="0"/>
        <w:adjustRightInd w:val="0"/>
        <w:ind w:firstLine="34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 xml:space="preserve">Экология — наука, которая учит нас бережно относиться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 окружающему миру, к своей планете. 22 апреля — День </w:t>
      </w:r>
      <w:r>
        <w:rPr>
          <w:rFonts w:ascii="Times New Roman CYR" w:hAnsi="Times New Roman CYR" w:cs="Times New Roman CYR"/>
          <w:color w:val="000000"/>
          <w:spacing w:val="-8"/>
          <w:sz w:val="28"/>
          <w:szCs w:val="28"/>
          <w:highlight w:val="white"/>
        </w:rPr>
        <w:t>Земли.</w:t>
      </w:r>
    </w:p>
    <w:p w:rsidR="00D04740" w:rsidRDefault="00D04740" w:rsidP="00D04740">
      <w:pPr>
        <w:autoSpaceDE w:val="0"/>
        <w:autoSpaceDN w:val="0"/>
        <w:adjustRightInd w:val="0"/>
        <w:ind w:firstLine="336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5"/>
          <w:sz w:val="28"/>
          <w:szCs w:val="28"/>
          <w:highlight w:val="white"/>
        </w:rPr>
        <w:t xml:space="preserve">Практическая работа: 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 xml:space="preserve">простейшие правила гигиены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(чистка зубов, мытье рук и др.).</w:t>
      </w:r>
    </w:p>
    <w:p w:rsidR="00D04740" w:rsidRDefault="00D04740" w:rsidP="00D047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pacing w:val="-3"/>
          <w:sz w:val="28"/>
          <w:szCs w:val="28"/>
          <w:highlight w:val="white"/>
        </w:rPr>
        <w:t xml:space="preserve">Заключение </w:t>
      </w:r>
      <w:r>
        <w:rPr>
          <w:rFonts w:ascii="Times New Roman CYR" w:hAnsi="Times New Roman CYR" w:cs="Times New Roman CYR"/>
          <w:color w:val="000000"/>
          <w:spacing w:val="30"/>
          <w:sz w:val="28"/>
          <w:szCs w:val="28"/>
          <w:highlight w:val="white"/>
        </w:rPr>
        <w:t>(1ч)</w:t>
      </w:r>
    </w:p>
    <w:p w:rsidR="00D04740" w:rsidRDefault="00D04740" w:rsidP="00D04740">
      <w:pPr>
        <w:autoSpaceDE w:val="0"/>
        <w:autoSpaceDN w:val="0"/>
        <w:adjustRightInd w:val="0"/>
        <w:ind w:firstLine="35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D04740" w:rsidRPr="00937650" w:rsidRDefault="00D04740" w:rsidP="00D0474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152F5" w:rsidRDefault="009152F5" w:rsidP="009152F5">
      <w:pPr>
        <w:pStyle w:val="a3"/>
        <w:rPr>
          <w:sz w:val="28"/>
          <w:szCs w:val="28"/>
        </w:rPr>
      </w:pPr>
    </w:p>
    <w:p w:rsidR="00F17985" w:rsidRDefault="00F17985"/>
    <w:sectPr w:rsidR="00F17985" w:rsidSect="009152F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C8646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1B"/>
    <w:rsid w:val="006851C8"/>
    <w:rsid w:val="009152F5"/>
    <w:rsid w:val="00D04740"/>
    <w:rsid w:val="00F17985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2F5"/>
    <w:pPr>
      <w:spacing w:after="0" w:line="240" w:lineRule="auto"/>
    </w:pPr>
  </w:style>
  <w:style w:type="table" w:styleId="a4">
    <w:name w:val="Table Grid"/>
    <w:basedOn w:val="a1"/>
    <w:uiPriority w:val="59"/>
    <w:rsid w:val="0091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2F5"/>
    <w:pPr>
      <w:spacing w:after="0" w:line="240" w:lineRule="auto"/>
    </w:pPr>
  </w:style>
  <w:style w:type="table" w:styleId="a4">
    <w:name w:val="Table Grid"/>
    <w:basedOn w:val="a1"/>
    <w:uiPriority w:val="59"/>
    <w:rsid w:val="0091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5568</Words>
  <Characters>31739</Characters>
  <Application>Microsoft Office Word</Application>
  <DocSecurity>0</DocSecurity>
  <Lines>264</Lines>
  <Paragraphs>74</Paragraphs>
  <ScaleCrop>false</ScaleCrop>
  <Company/>
  <LinksUpToDate>false</LinksUpToDate>
  <CharactersWithSpaces>37233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</dc:creator>
  <cp:keywords/>
  <dc:description/>
  <cp:lastModifiedBy>Ипатова</cp:lastModifiedBy>
  <cp:revision>4</cp:revision>
  <dcterms:created xsi:type="dcterms:W3CDTF">2014-09-14T13:41:00Z</dcterms:created>
  <dcterms:modified xsi:type="dcterms:W3CDTF">2014-09-14T14:48:00Z</dcterms:modified>
</cp:coreProperties>
</file>